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2811FE49">
                <wp:simplePos x="0" y="0"/>
                <wp:positionH relativeFrom="page">
                  <wp:posOffset>723900</wp:posOffset>
                </wp:positionH>
                <wp:positionV relativeFrom="page">
                  <wp:posOffset>583565</wp:posOffset>
                </wp:positionV>
                <wp:extent cx="6055200" cy="801370"/>
                <wp:effectExtent l="0" t="0" r="317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7pt;margin-top:45.95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" stroked="f">
                <v:textbox style="mso-fit-shape-to-text:t">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012F48">
                <wp:simplePos x="0" y="0"/>
                <wp:positionH relativeFrom="page">
                  <wp:posOffset>723900</wp:posOffset>
                </wp:positionH>
                <wp:positionV relativeFrom="page">
                  <wp:posOffset>1289050</wp:posOffset>
                </wp:positionV>
                <wp:extent cx="2570400" cy="547200"/>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pt;margin-top:101.5pt;width:202.4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&#13;&#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7947B1B6">
                <wp:simplePos x="0" y="0"/>
                <wp:positionH relativeFrom="page">
                  <wp:posOffset>723900</wp:posOffset>
                </wp:positionH>
                <wp:positionV relativeFrom="page">
                  <wp:posOffset>1804035</wp:posOffset>
                </wp:positionV>
                <wp:extent cx="3960000" cy="658800"/>
                <wp:effectExtent l="0" t="0" r="254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658800"/>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42.05pt;width:311.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&#13;&#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5FAD2F34">
                <wp:simplePos x="0" y="0"/>
                <wp:positionH relativeFrom="page">
                  <wp:posOffset>723900</wp:posOffset>
                </wp:positionH>
                <wp:positionV relativeFrom="page">
                  <wp:posOffset>2336800</wp:posOffset>
                </wp:positionV>
                <wp:extent cx="3960000" cy="565200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56520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184pt;width:311.8pt;height:445.0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&#13;&#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4F22CB06">
                <wp:simplePos x="0" y="0"/>
                <wp:positionH relativeFrom="page">
                  <wp:posOffset>5036820</wp:posOffset>
                </wp:positionH>
                <wp:positionV relativeFrom="page">
                  <wp:posOffset>5688965</wp:posOffset>
                </wp:positionV>
                <wp:extent cx="1800000" cy="28404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&#13;&#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25417D2">
                <wp:simplePos x="0" y="0"/>
                <wp:positionH relativeFrom="page">
                  <wp:posOffset>723900</wp:posOffset>
                </wp:positionH>
                <wp:positionV relativeFrom="page">
                  <wp:posOffset>8209280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46.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&#13;&#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Default="00475891" w:rsidP="00F25FEA">
      <w:pPr>
        <w:spacing w:after="250" w:line="276" w:lineRule="auto"/>
        <w:rPr>
          <w:rFonts w:ascii="TT Commons" w:hAnsi="TT Commons" w:cstheme="minorHAnsi"/>
        </w:rPr>
      </w:pPr>
    </w:p>
    <w:p w14:paraId="4795828E" w14:textId="0A85B91D" w:rsidR="00475891" w:rsidRDefault="00FB402E" w:rsidP="00F25FE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4EF3F74" w14:textId="0C0CDB40" w:rsidR="006D6D48" w:rsidRPr="003A4E0E"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" stroked="f">
                <v:textbo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4EF3F74" w14:textId="0C0CDB40" w:rsidR="006D6D48" w:rsidRPr="003A4E0E"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sdtContent>
                    </w:sdt>
                  </w:txbxContent>
                </v:textbox>
                <w10:wrap anchorx="page" anchory="page"/>
              </v:shape>
            </w:pict>
          </mc:Fallback>
        </mc:AlternateContent>
      </w:r>
      <w:r w:rsidR="00FC70E3"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" stroked="f">
                <v:textbo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w:lastRenderedPageBreak/>
        <mc:AlternateContent>
          <mc:Choice Requires="wps">
            <w:drawing>
              <wp:anchor distT="45720" distB="45720" distL="114300" distR="114300" simplePos="0" relativeHeight="251724800" behindDoc="0" locked="0" layoutInCell="1" allowOverlap="1" wp14:anchorId="39E7360E" wp14:editId="25678D5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" stroked="f">
                <v:textbox style="mso-fit-shape-to-text:t">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10A52316">
                <wp:simplePos x="0" y="0"/>
                <wp:positionH relativeFrom="page">
                  <wp:posOffset>725864</wp:posOffset>
                </wp:positionH>
                <wp:positionV relativeFrom="page">
                  <wp:posOffset>1289050</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101.5pt;width:202.4pt;height:43.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&#13;&#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59B399C0">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" stroked="f">
                <v:textbo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2A3FC17C">
                <wp:simplePos x="0" y="0"/>
                <wp:positionH relativeFrom="page">
                  <wp:posOffset>723014</wp:posOffset>
                </wp:positionH>
                <wp:positionV relativeFrom="page">
                  <wp:posOffset>1804035</wp:posOffset>
                </wp:positionV>
                <wp:extent cx="3960000" cy="712800"/>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712800"/>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142.05pt;width:311.8pt;height:56.1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&#13;&#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87978F3">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&#13;&#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38112" behindDoc="1" locked="0" layoutInCell="1" allowOverlap="1" wp14:anchorId="36F64557" wp14:editId="04D38910">
                <wp:simplePos x="0" y="0"/>
                <wp:positionH relativeFrom="page">
                  <wp:posOffset>722630</wp:posOffset>
                </wp:positionH>
                <wp:positionV relativeFrom="page">
                  <wp:posOffset>8209280</wp:posOffset>
                </wp:positionV>
                <wp:extent cx="3960000" cy="428400"/>
                <wp:effectExtent l="0" t="0" r="254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46.4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&#13;&#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6A1D98F3" w:rsidR="009769FA" w:rsidRDefault="009769FA" w:rsidP="009769FA">
      <w:pPr>
        <w:spacing w:after="250" w:line="276" w:lineRule="auto"/>
        <w:rPr>
          <w:rFonts w:ascii="TT Commons" w:hAnsi="TT Commons" w:cstheme="minorHAnsi"/>
        </w:rPr>
      </w:pPr>
    </w:p>
    <w:p w14:paraId="7D447E4C" w14:textId="55380150"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8"/>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" stroked="f">
                <v:textbo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v:textbox>
                <w10:wrap anchorx="page" anchory="page"/>
              </v:shape>
            </w:pict>
          </mc:Fallback>
        </mc:AlternateContent>
      </w:r>
      <w:r w:rsidR="009769FA" w:rsidRPr="00FD368B">
        <w:rPr>
          <w:rStyle w:val="Vurgu"/>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" stroked="f">
                <v:textbo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w:t>
      </w:r>
      <w:r w:rsidR="00D00B1A" w:rsidRPr="0033452C">
        <w:rPr>
          <w:rFonts w:asciiTheme="minorHAnsi" w:hAnsiTheme="minorHAnsi" w:cstheme="minorHAnsi"/>
          <w:b/>
          <w:bCs/>
          <w:sz w:val="18"/>
          <w:szCs w:val="18"/>
          <w:lang w:val="tr-TR"/>
        </w:rPr>
        <w:t>(PRIMARY HEADING)</w:t>
      </w:r>
      <w:r w:rsidRPr="0033452C">
        <w:rPr>
          <w:rFonts w:asciiTheme="minorHAnsi" w:hAnsiTheme="minorHAnsi" w:cstheme="minorHAnsi"/>
          <w:b/>
          <w:bCs/>
          <w:sz w:val="18"/>
          <w:szCs w:val="18"/>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33452C">
        <w:rPr>
          <w:rFonts w:asciiTheme="minorHAnsi" w:hAnsiTheme="minorHAnsi" w:cstheme="minorHAnsi"/>
          <w:b/>
          <w:bCs/>
          <w:sz w:val="18"/>
          <w:szCs w:val="18"/>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6FFF1E09"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w:t>
      </w:r>
      <w:r w:rsidRPr="0052619B">
        <w:rPr>
          <w:rFonts w:asciiTheme="majorHAnsi" w:hAnsiTheme="majorHAnsi" w:cstheme="majorHAnsi"/>
          <w:color w:val="auto"/>
          <w:sz w:val="22"/>
          <w:szCs w:val="22"/>
          <w:lang w:val="tr-TR"/>
        </w:rPr>
        <w:t>gösterilmelidir. Şekil ve tablo açıklamaları Calibri Light 10 punto ile yazılmalı</w:t>
      </w:r>
      <w:r w:rsidR="001036AF" w:rsidRPr="0052619B">
        <w:rPr>
          <w:rFonts w:asciiTheme="majorHAnsi" w:hAnsiTheme="majorHAnsi" w:cstheme="majorHAnsi"/>
          <w:color w:val="auto"/>
          <w:sz w:val="22"/>
          <w:szCs w:val="22"/>
          <w:lang w:val="tr-TR"/>
        </w:rPr>
        <w:t xml:space="preserve"> ve Türkçe yazılan </w:t>
      </w:r>
      <w:r w:rsidR="004762A1" w:rsidRPr="0052619B">
        <w:rPr>
          <w:rFonts w:asciiTheme="majorHAnsi" w:hAnsiTheme="majorHAnsi" w:cstheme="majorHAnsi"/>
          <w:color w:val="auto"/>
          <w:sz w:val="22"/>
          <w:szCs w:val="22"/>
          <w:lang w:val="tr-TR"/>
        </w:rPr>
        <w:t>makalelerde açıklamaların</w:t>
      </w:r>
      <w:r w:rsidR="001036AF" w:rsidRPr="0052619B">
        <w:rPr>
          <w:rFonts w:asciiTheme="majorHAnsi" w:hAnsiTheme="majorHAnsi" w:cstheme="majorHAnsi"/>
          <w:color w:val="auto"/>
          <w:sz w:val="22"/>
          <w:szCs w:val="22"/>
          <w:lang w:val="tr-TR"/>
        </w:rPr>
        <w:t xml:space="preserve"> İngilizce karşı</w:t>
      </w:r>
      <w:r w:rsidR="006E5770" w:rsidRPr="0052619B">
        <w:rPr>
          <w:rFonts w:asciiTheme="majorHAnsi" w:hAnsiTheme="majorHAnsi" w:cstheme="majorHAnsi"/>
          <w:color w:val="auto"/>
          <w:sz w:val="22"/>
          <w:szCs w:val="22"/>
          <w:lang w:val="tr-TR"/>
        </w:rPr>
        <w:t>lı</w:t>
      </w:r>
      <w:r w:rsidR="001036AF" w:rsidRPr="0052619B">
        <w:rPr>
          <w:rFonts w:asciiTheme="majorHAnsi" w:hAnsiTheme="majorHAnsi" w:cstheme="majorHAnsi"/>
          <w:color w:val="auto"/>
          <w:sz w:val="22"/>
          <w:szCs w:val="22"/>
          <w:lang w:val="tr-TR"/>
        </w:rPr>
        <w:t>klarına da parantez içinde yer verilmelidir</w:t>
      </w:r>
      <w:r w:rsidRPr="0052619B">
        <w:rPr>
          <w:rFonts w:asciiTheme="majorHAnsi" w:hAnsiTheme="majorHAnsi" w:cstheme="majorHAnsi"/>
          <w:color w:val="auto"/>
          <w:sz w:val="22"/>
          <w:szCs w:val="22"/>
          <w:lang w:val="tr-TR"/>
        </w:rPr>
        <w:t>. Metin içerisinde madde işaretleri ile açıklamadan önce ve sonra 1 satır boşluk bırakılmalıdır.</w:t>
      </w:r>
      <w:r w:rsidRPr="002505EB">
        <w:rPr>
          <w:rFonts w:asciiTheme="majorHAnsi" w:hAnsiTheme="majorHAnsi" w:cstheme="majorHAnsi"/>
          <w:color w:val="auto"/>
          <w:sz w:val="22"/>
          <w:szCs w:val="22"/>
          <w:lang w:val="tr-TR"/>
        </w:rPr>
        <w:t xml:space="preserve">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w:t>
      </w:r>
      <w:r w:rsidRPr="002505EB">
        <w:rPr>
          <w:rFonts w:asciiTheme="majorHAnsi" w:hAnsiTheme="majorHAnsi" w:cstheme="majorHAnsi"/>
          <w:color w:val="auto"/>
          <w:sz w:val="22"/>
          <w:szCs w:val="22"/>
          <w:lang w:val="tr-TR"/>
        </w:rPr>
        <w:lastRenderedPageBreak/>
        <w:t xml:space="preserve">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65230E60">
                <wp:simplePos x="0" y="0"/>
                <wp:positionH relativeFrom="page">
                  <wp:posOffset>862330</wp:posOffset>
                </wp:positionH>
                <wp:positionV relativeFrom="page">
                  <wp:posOffset>3233420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54.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" stroked="f">
                <v:textbox style="mso-fit-shape-to-text:t">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v:textbox>
                <w10:wrap type="square" anchorx="page" anchory="page"/>
              </v:shape>
            </w:pict>
          </mc:Fallback>
        </mc:AlternateContent>
      </w:r>
      <w:r w:rsidR="00F34761" w:rsidRPr="00F34761">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3.8pt;height:111.3pt;mso-width-percent:0;mso-height-percent:0;mso-width-percent:0;mso-height-percent:0">
            <v:imagedata r:id="rId9"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B6527C">
        <w:rPr>
          <w:rFonts w:asciiTheme="minorHAnsi" w:hAnsiTheme="minorHAnsi" w:cstheme="minorHAnsi"/>
          <w:b/>
          <w:bCs/>
          <w:sz w:val="18"/>
          <w:szCs w:val="18"/>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w:t>
      </w:r>
      <w:r w:rsidRPr="00BD304B">
        <w:rPr>
          <w:rFonts w:asciiTheme="majorHAnsi" w:hAnsiTheme="majorHAnsi" w:cstheme="majorHAnsi"/>
          <w:color w:val="auto"/>
          <w:sz w:val="22"/>
          <w:szCs w:val="22"/>
          <w:lang w:val="tr-TR"/>
        </w:rPr>
        <w:lastRenderedPageBreak/>
        <w:t>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Başlık sonrası 2 satır metin yazılamıyorsa başlık da sonraki sayfada yer alır. Bir paragrafın ilk satırı sayfanın son satırı, paragrafın son satırı da sayfanın ilk satırı olarak yazılamaz.</w:t>
      </w:r>
      <w:r w:rsidRPr="00BD304B">
        <w:rPr>
          <w:rFonts w:asciiTheme="majorHAnsi" w:hAnsiTheme="majorHAnsi" w:cstheme="majorHAnsi"/>
          <w:color w:val="auto"/>
          <w:sz w:val="22"/>
          <w:szCs w:val="22"/>
          <w:lang w:val="tr-TR"/>
        </w:rPr>
        <w:t xml:space="preserve"> Tablo ve şekillerin boyutu okunaklı ve yüksek çözünürlükte </w:t>
      </w:r>
      <w:r w:rsidRPr="00BD304B">
        <w:rPr>
          <w:rFonts w:asciiTheme="majorHAnsi" w:hAnsiTheme="majorHAnsi" w:cstheme="majorHAnsi"/>
          <w:color w:val="auto"/>
          <w:sz w:val="22"/>
          <w:szCs w:val="22"/>
          <w:lang w:val="tr-TR"/>
        </w:rPr>
        <w:lastRenderedPageBreak/>
        <w:t>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4154AEE1" w14:textId="235A7C73"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w:t>
      </w:r>
      <w:r w:rsidRPr="00BC1D3D">
        <w:rPr>
          <w:rFonts w:asciiTheme="majorHAnsi" w:hAnsiTheme="majorHAnsi" w:cstheme="majorHAnsi"/>
          <w:color w:val="auto"/>
          <w:sz w:val="22"/>
          <w:szCs w:val="22"/>
          <w:lang w:val="tr-TR"/>
        </w:rPr>
        <w:lastRenderedPageBreak/>
        <w:t xml:space="preserve">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EF5338"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7C9A00AB">
                <wp:simplePos x="0" y="0"/>
                <wp:positionH relativeFrom="page">
                  <wp:posOffset>4963160</wp:posOffset>
                </wp:positionH>
                <wp:positionV relativeFrom="page">
                  <wp:posOffset>2365375</wp:posOffset>
                </wp:positionV>
                <wp:extent cx="179959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86.25pt;width:141.7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" stroked="f">
                <v:textbox style="mso-fit-shape-to-text:t">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1AC73AC2">
                <wp:simplePos x="0" y="0"/>
                <wp:positionH relativeFrom="page">
                  <wp:posOffset>4899660</wp:posOffset>
                </wp:positionH>
                <wp:positionV relativeFrom="page">
                  <wp:posOffset>7651115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602.4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" stroked="f">
                <v:textbox style="mso-fit-shape-to-text:t">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F34761"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F34761"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4. SONUÇ</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w:t>
      </w:r>
      <w:r w:rsidRPr="00BC1D3D">
        <w:rPr>
          <w:rFonts w:asciiTheme="majorHAnsi" w:hAnsiTheme="majorHAnsi" w:cstheme="majorHAnsi"/>
          <w:color w:val="auto"/>
          <w:sz w:val="22"/>
          <w:szCs w:val="22"/>
          <w:lang w:val="tr-TR"/>
        </w:rPr>
        <w:lastRenderedPageBreak/>
        <w:t xml:space="preserve">(ilk harfleri büyük) yazılmalıdır.   Yazıdaki tüm başlıklar ardışık ve </w:t>
      </w:r>
      <w:r w:rsidRPr="00655A7C">
        <w:rPr>
          <w:rFonts w:asciiTheme="majorHAnsi" w:hAnsiTheme="majorHAnsi" w:cstheme="majorHAnsi"/>
          <w:color w:val="auto"/>
          <w:sz w:val="22"/>
          <w:szCs w:val="22"/>
          <w:lang w:val="tr-TR"/>
        </w:rPr>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B6527C" w:rsidRDefault="001D4FE6" w:rsidP="001D4FE6">
      <w:pPr>
        <w:spacing w:after="0"/>
        <w:rPr>
          <w:rFonts w:cstheme="minorHAnsi"/>
          <w:b/>
          <w:bCs/>
          <w:sz w:val="18"/>
          <w:szCs w:val="18"/>
          <w:lang w:val="tr-TR"/>
        </w:rPr>
      </w:pPr>
      <w:r w:rsidRPr="00DF0D32">
        <w:rPr>
          <w:rFonts w:cstheme="minorHAnsi"/>
          <w:b/>
          <w:bCs/>
          <w:sz w:val="24"/>
          <w:lang w:val="tr-TR"/>
        </w:rPr>
        <w:t>Teşekkür</w:t>
      </w:r>
      <w:r w:rsidR="00D00B1A" w:rsidRPr="00DF0D32">
        <w:rPr>
          <w:rFonts w:cstheme="minorHAnsi"/>
          <w:b/>
          <w:bCs/>
          <w:sz w:val="24"/>
          <w:lang w:val="tr-TR"/>
        </w:rPr>
        <w:t xml:space="preserve"> </w:t>
      </w:r>
      <w:r w:rsidR="00D00B1A" w:rsidRPr="00B6527C">
        <w:rPr>
          <w:rFonts w:cstheme="minorHAnsi"/>
          <w:b/>
          <w:bCs/>
          <w:sz w:val="18"/>
          <w:szCs w:val="18"/>
          <w:lang w:val="tr-TR"/>
        </w:rPr>
        <w:t>(Acknowledgement)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ED1E8C4" w14:textId="51A37C91" w:rsidR="008C3AF3"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w:t>
      </w:r>
      <w:r w:rsidRPr="00655A7C">
        <w:rPr>
          <w:rFonts w:asciiTheme="majorHAnsi" w:eastAsia="Times New Roman" w:hAnsiTheme="majorHAnsi" w:cstheme="majorHAnsi"/>
          <w:bCs/>
          <w:lang w:val="tr-TR"/>
        </w:rPr>
        <w:lastRenderedPageBreak/>
        <w:t>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78ECCECD" w14:textId="0756731D" w:rsidR="008C3AF3" w:rsidRDefault="008C3AF3" w:rsidP="008C3AF3">
      <w:pPr>
        <w:spacing w:after="0" w:line="276" w:lineRule="auto"/>
        <w:rPr>
          <w:rFonts w:eastAsia="Times New Roman" w:cstheme="minorHAnsi"/>
          <w:b/>
          <w:lang w:val="tr-TR"/>
        </w:rPr>
      </w:pPr>
    </w:p>
    <w:p w14:paraId="1A8ACA79" w14:textId="1A82DB79" w:rsidR="008C3AF3" w:rsidRPr="00A065A5" w:rsidRDefault="008C3AF3" w:rsidP="008C3AF3">
      <w:pPr>
        <w:spacing w:after="0" w:line="276" w:lineRule="auto"/>
        <w:rPr>
          <w:rFonts w:eastAsia="Times New Roman" w:cstheme="minorHAnsi"/>
          <w:b/>
          <w:sz w:val="24"/>
          <w:szCs w:val="24"/>
          <w:lang w:val="tr-TR"/>
        </w:rPr>
      </w:pPr>
      <w:r w:rsidRPr="00A065A5">
        <w:rPr>
          <w:rFonts w:eastAsia="Times New Roman" w:cstheme="minorHAnsi"/>
          <w:b/>
          <w:sz w:val="24"/>
          <w:szCs w:val="24"/>
          <w:lang w:val="tr-TR"/>
        </w:rPr>
        <w:t xml:space="preserve">Çıkar </w:t>
      </w:r>
      <w:r w:rsidR="00A065A5" w:rsidRPr="00A065A5">
        <w:rPr>
          <w:rFonts w:eastAsia="Times New Roman" w:cstheme="minorHAnsi"/>
          <w:b/>
          <w:sz w:val="24"/>
          <w:szCs w:val="24"/>
          <w:lang w:val="tr-TR"/>
        </w:rPr>
        <w:t xml:space="preserve">Çatışması </w:t>
      </w:r>
      <w:r w:rsidRPr="00A065A5">
        <w:rPr>
          <w:rFonts w:eastAsia="Times New Roman" w:cstheme="minorHAnsi"/>
          <w:b/>
          <w:sz w:val="24"/>
          <w:szCs w:val="24"/>
          <w:lang w:val="tr-TR"/>
        </w:rPr>
        <w:t xml:space="preserve">Beyanı </w:t>
      </w:r>
    </w:p>
    <w:p w14:paraId="15FCAEE5" w14:textId="3BBF573E" w:rsidR="008C3AF3" w:rsidRPr="008C3AF3" w:rsidRDefault="008C3AF3" w:rsidP="008C3AF3">
      <w:pPr>
        <w:spacing w:after="0" w:line="276" w:lineRule="auto"/>
        <w:rPr>
          <w:rFonts w:asciiTheme="majorHAnsi" w:eastAsia="Times New Roman" w:hAnsiTheme="majorHAnsi" w:cstheme="majorHAnsi"/>
          <w:bCs/>
          <w:lang w:val="tr-TR"/>
        </w:rPr>
      </w:pPr>
      <w:r w:rsidRPr="008C3AF3">
        <w:rPr>
          <w:rFonts w:asciiTheme="majorHAnsi" w:eastAsia="Times New Roman" w:hAnsiTheme="majorHAnsi" w:cstheme="majorHAnsi"/>
          <w:bCs/>
          <w:lang w:val="tr-TR"/>
        </w:rPr>
        <w:t>Lütfen araştırmayı etkileyebilecek finansal, kişisel veya kurumsal herhangi bir çıkar çatışmasını belirtiniz.</w:t>
      </w:r>
    </w:p>
    <w:p w14:paraId="3682C3EF" w14:textId="77777777" w:rsidR="008C3AF3" w:rsidRPr="008C3AF3" w:rsidRDefault="008C3AF3" w:rsidP="008C3AF3">
      <w:pPr>
        <w:spacing w:after="0" w:line="276" w:lineRule="auto"/>
        <w:rPr>
          <w:rFonts w:eastAsia="Times New Roman" w:cstheme="minorHAnsi"/>
          <w:bCs/>
          <w:lang w:val="tr-TR"/>
        </w:rPr>
      </w:pPr>
    </w:p>
    <w:p w14:paraId="3234462F" w14:textId="10938B5F" w:rsidR="008C3AF3" w:rsidRPr="008C3AF3" w:rsidRDefault="008C3AF3" w:rsidP="008C3AF3">
      <w:pPr>
        <w:spacing w:after="0" w:line="276" w:lineRule="auto"/>
        <w:rPr>
          <w:rFonts w:eastAsia="Times New Roman" w:cstheme="minorHAnsi"/>
          <w:b/>
          <w:sz w:val="24"/>
          <w:szCs w:val="24"/>
          <w:lang w:val="tr-TR"/>
        </w:rPr>
      </w:pPr>
      <w:r w:rsidRPr="008C3AF3">
        <w:rPr>
          <w:rFonts w:eastAsia="Times New Roman" w:cstheme="minorHAnsi"/>
          <w:b/>
          <w:sz w:val="24"/>
          <w:szCs w:val="24"/>
          <w:lang w:val="tr-TR"/>
        </w:rPr>
        <w:t xml:space="preserve">Yazar Katkısı </w:t>
      </w:r>
      <w:r w:rsidRPr="00B6527C">
        <w:rPr>
          <w:rFonts w:cstheme="minorHAnsi"/>
          <w:b/>
          <w:bCs/>
          <w:sz w:val="18"/>
          <w:szCs w:val="18"/>
          <w:lang w:val="tr-TR"/>
        </w:rPr>
        <w:t>(</w:t>
      </w:r>
      <w:r>
        <w:rPr>
          <w:rFonts w:cstheme="minorHAnsi"/>
          <w:b/>
          <w:bCs/>
          <w:sz w:val="18"/>
          <w:szCs w:val="18"/>
          <w:lang w:val="tr-TR"/>
        </w:rPr>
        <w:t xml:space="preserve">Author </w:t>
      </w:r>
      <w:proofErr w:type="spellStart"/>
      <w:r>
        <w:rPr>
          <w:rFonts w:cstheme="minorHAnsi"/>
          <w:b/>
          <w:bCs/>
          <w:sz w:val="18"/>
          <w:szCs w:val="18"/>
          <w:lang w:val="tr-TR"/>
        </w:rPr>
        <w:t>contribution</w:t>
      </w:r>
      <w:proofErr w:type="spellEnd"/>
      <w:r w:rsidRPr="00B6527C">
        <w:rPr>
          <w:rFonts w:cstheme="minorHAnsi"/>
          <w:b/>
          <w:bCs/>
          <w:sz w:val="18"/>
          <w:szCs w:val="18"/>
          <w:lang w:val="tr-TR"/>
        </w:rPr>
        <w:t>)</w:t>
      </w:r>
    </w:p>
    <w:p w14:paraId="565B9FE8" w14:textId="5927B539" w:rsidR="008C3AF3" w:rsidRPr="00655A7C" w:rsidRDefault="008C3AF3" w:rsidP="008C3AF3">
      <w:pPr>
        <w:spacing w:after="0" w:line="276" w:lineRule="auto"/>
        <w:rPr>
          <w:rFonts w:asciiTheme="majorHAnsi" w:eastAsia="Times New Roman" w:hAnsiTheme="majorHAnsi" w:cstheme="majorHAnsi"/>
          <w:bCs/>
          <w:lang w:val="tr-TR"/>
        </w:rPr>
      </w:pPr>
      <w:r w:rsidRPr="008C3AF3">
        <w:rPr>
          <w:rFonts w:asciiTheme="majorHAnsi" w:eastAsia="Times New Roman" w:hAnsiTheme="majorHAnsi" w:cstheme="majorHAnsi"/>
          <w:bCs/>
          <w:lang w:val="tr-TR"/>
        </w:rPr>
        <w:t>Lütfen her yazarın makaleye olan bireysel katkılarını belirtiniz. Bu katkılar arasında literatür taraması, yöntem geliştirme, deneyler, yazım ve değerlendirme gibi görevler yer alabilir</w:t>
      </w:r>
      <w:r w:rsidR="00CD4F5C">
        <w:rPr>
          <w:rFonts w:asciiTheme="majorHAnsi" w:eastAsia="Times New Roman" w:hAnsiTheme="majorHAnsi" w:cstheme="majorHAnsi"/>
          <w:bCs/>
          <w:lang w:val="tr-TR"/>
        </w:rPr>
        <w:t xml:space="preserve">, </w:t>
      </w:r>
      <w:r w:rsidRPr="008C3AF3">
        <w:rPr>
          <w:rFonts w:asciiTheme="majorHAnsi" w:eastAsia="Times New Roman" w:hAnsiTheme="majorHAnsi" w:cstheme="majorHAnsi"/>
          <w:bCs/>
          <w:lang w:val="tr-TR"/>
        </w:rPr>
        <w:t xml:space="preserve">katkı yüzdeleri </w:t>
      </w:r>
      <w:r w:rsidR="00CD4F5C">
        <w:rPr>
          <w:rFonts w:asciiTheme="majorHAnsi" w:eastAsia="Times New Roman" w:hAnsiTheme="majorHAnsi" w:cstheme="majorHAnsi"/>
          <w:bCs/>
          <w:lang w:val="tr-TR"/>
        </w:rPr>
        <w:t>eklenebilir</w:t>
      </w:r>
      <w:r w:rsidRPr="008C3AF3">
        <w:rPr>
          <w:rFonts w:asciiTheme="majorHAnsi" w:eastAsia="Times New Roman" w:hAnsiTheme="majorHAnsi" w:cstheme="majorHAnsi"/>
          <w:bCs/>
          <w:lang w:val="tr-TR"/>
        </w:rPr>
        <w:t>.</w:t>
      </w:r>
    </w:p>
    <w:p w14:paraId="1CB9C39F" w14:textId="77777777" w:rsidR="002D3986" w:rsidRPr="00655A7C" w:rsidRDefault="002D3986" w:rsidP="002D3986">
      <w:pPr>
        <w:pStyle w:val="AbstractHeading"/>
        <w:suppressAutoHyphens/>
        <w:spacing w:before="0" w:line="276" w:lineRule="auto"/>
        <w:rPr>
          <w:rFonts w:asciiTheme="majorHAnsi" w:hAnsiTheme="majorHAnsi" w:cstheme="majorHAnsi"/>
          <w:b w:val="0"/>
          <w:lang w:val="tr-TR"/>
        </w:rPr>
      </w:pP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t>Referanslar</w:t>
      </w:r>
      <w:r w:rsidR="00D00B1A" w:rsidRPr="00DF0D32">
        <w:rPr>
          <w:rFonts w:cstheme="minorHAnsi"/>
          <w:b/>
          <w:bCs/>
          <w:sz w:val="24"/>
          <w:lang w:val="tr-TR"/>
        </w:rPr>
        <w:t xml:space="preserve"> </w:t>
      </w:r>
      <w:r w:rsidR="00D00B1A" w:rsidRPr="00B6527C">
        <w:rPr>
          <w:rFonts w:cstheme="minorHAnsi"/>
          <w:b/>
          <w:bCs/>
          <w:sz w:val="18"/>
          <w:szCs w:val="18"/>
          <w:lang w:val="tr-TR"/>
        </w:rPr>
        <w:t>(References)</w:t>
      </w:r>
    </w:p>
    <w:p w14:paraId="3DB1722E" w14:textId="77777777" w:rsidR="00394DCA" w:rsidRPr="00655A7C" w:rsidRDefault="00394DCA" w:rsidP="002D3986">
      <w:pPr>
        <w:spacing w:after="0"/>
        <w:rPr>
          <w:rFonts w:ascii="TT Commons DemiBold" w:hAnsi="TT Commons DemiBold" w:cs="TT Commons DemiBold"/>
          <w:lang w:val="tr-TR"/>
        </w:rPr>
      </w:pPr>
    </w:p>
    <w:p w14:paraId="7E89DF1A" w14:textId="4508A24B" w:rsidR="00711DA6" w:rsidRPr="00711DA6" w:rsidRDefault="00711DA6" w:rsidP="00711DA6">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 Referanslar Calibri Light 10 punto ile yazılmalı, satır aralığı 1 punto olmalıdır. Referans gösterimi için paragraf iletişim kutusunda girintiler ve aralıklar sekmesinden asılı girintileme seçeneği seçilmelidir (girinti değeri 1,27 cm). Referanslar yazar soy isimlerinin alfabetik sıralamasına göre sıralanmalı, aynı yazarlı kaynak bilgisi için kronolojik sıra takip edilmelidir. APA Referans Stili’nin büyük küçük harf kuralı ve yazım kuralları takip edilmelidir.</w:t>
      </w:r>
      <w:r>
        <w:rPr>
          <w:rFonts w:asciiTheme="majorHAnsi" w:hAnsiTheme="majorHAnsi" w:cstheme="majorHAnsi"/>
          <w:sz w:val="20"/>
          <w:lang w:val="tr-TR"/>
        </w:rPr>
        <w:t xml:space="preserve"> </w:t>
      </w:r>
      <w:r w:rsidRPr="00711DA6">
        <w:rPr>
          <w:rFonts w:asciiTheme="majorHAnsi" w:hAnsiTheme="majorHAnsi" w:cstheme="majorHAnsi"/>
          <w:sz w:val="20"/>
          <w:lang w:val="tr-TR"/>
        </w:rPr>
        <w:t xml:space="preserve">Referanslar yazar soy isimlerinin alfabetik sıralamasına göre sıralanmalı, aynı yazarlı kaynak bilgisi için kronolojik sıra takip edilmelidir. APA Referans Stili’nin büyük küçük harf kuralı ve yazım kuralları takip edilmelidir. Referanslar İngilizce dilinde verilmelidir. APA 7 Referans Stlili ile ilgili detaylı bilgilere </w:t>
      </w:r>
      <w:hyperlink r:id="rId12" w:history="1">
        <w:r w:rsidR="000817FA" w:rsidRPr="006638D8">
          <w:rPr>
            <w:rStyle w:val="Kpr"/>
            <w:rFonts w:asciiTheme="majorHAnsi" w:hAnsiTheme="majorHAnsi" w:cstheme="majorHAnsi"/>
            <w:sz w:val="20"/>
            <w:lang w:val="tr-TR"/>
          </w:rPr>
          <w:t>http://www.apastyle.org/</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w:t>
      </w:r>
      <w:hyperlink r:id="rId13" w:history="1">
        <w:r w:rsidR="000817FA" w:rsidRPr="006638D8">
          <w:rPr>
            <w:rStyle w:val="Kpr"/>
            <w:rFonts w:asciiTheme="majorHAnsi" w:hAnsiTheme="majorHAnsi" w:cstheme="majorHAnsi"/>
            <w:sz w:val="20"/>
            <w:lang w:val="tr-TR"/>
          </w:rPr>
          <w:t>https://apastyle.apa.org/instructional-aids/reference-examples.pdf</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ve </w:t>
      </w:r>
      <w:hyperlink r:id="rId14" w:history="1">
        <w:r w:rsidR="000817FA" w:rsidRPr="006638D8">
          <w:rPr>
            <w:rStyle w:val="Kpr"/>
            <w:rFonts w:asciiTheme="majorHAnsi" w:hAnsiTheme="majorHAnsi" w:cstheme="majorHAnsi"/>
            <w:sz w:val="20"/>
            <w:lang w:val="tr-TR"/>
          </w:rPr>
          <w:t>https://dergipark.org.tr/tr/pub/nsb/page/9435</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internet adres</w:t>
      </w:r>
      <w:r w:rsidR="000817FA">
        <w:rPr>
          <w:rFonts w:asciiTheme="majorHAnsi" w:hAnsiTheme="majorHAnsi" w:cstheme="majorHAnsi"/>
          <w:sz w:val="20"/>
          <w:lang w:val="tr-TR"/>
        </w:rPr>
        <w:t>ler</w:t>
      </w:r>
      <w:r w:rsidR="000817FA" w:rsidRPr="000817FA">
        <w:rPr>
          <w:rFonts w:asciiTheme="majorHAnsi" w:hAnsiTheme="majorHAnsi" w:cstheme="majorHAnsi"/>
          <w:sz w:val="20"/>
          <w:lang w:val="tr-TR"/>
        </w:rPr>
        <w:t>inden ulaşılabilir.</w:t>
      </w:r>
    </w:p>
    <w:p w14:paraId="0A40D8FE" w14:textId="77777777" w:rsidR="00711DA6" w:rsidRPr="00711DA6" w:rsidRDefault="00711DA6" w:rsidP="00711DA6">
      <w:pPr>
        <w:spacing w:after="0"/>
        <w:rPr>
          <w:rFonts w:asciiTheme="majorHAnsi" w:hAnsiTheme="majorHAnsi" w:cstheme="majorHAnsi"/>
          <w:sz w:val="20"/>
          <w:lang w:val="tr-TR"/>
        </w:rPr>
      </w:pPr>
    </w:p>
    <w:p w14:paraId="35FC8E16"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34E3BF4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Yazar, A. (Yıl). Kitabın başlığı (7th ed.). Yayınevi, Doi numarası ya da URL</w:t>
      </w:r>
    </w:p>
    <w:p w14:paraId="202DE61B" w14:textId="77777777" w:rsidR="00711DA6" w:rsidRPr="00711DA6" w:rsidRDefault="00711DA6" w:rsidP="00711DA6">
      <w:pPr>
        <w:spacing w:after="0"/>
        <w:rPr>
          <w:rFonts w:asciiTheme="majorHAnsi" w:hAnsiTheme="majorHAnsi" w:cstheme="majorHAnsi"/>
          <w:sz w:val="20"/>
          <w:lang w:val="tr-TR"/>
        </w:rPr>
      </w:pPr>
    </w:p>
    <w:p w14:paraId="319D4F49" w14:textId="77777777" w:rsidR="000817FA" w:rsidRDefault="00711DA6" w:rsidP="00B6527C">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711DA6">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1BE14F16" w14:textId="3C14F587" w:rsidR="00711DA6" w:rsidRPr="00711DA6" w:rsidRDefault="00F34761" w:rsidP="00B6527C">
      <w:pPr>
        <w:ind w:left="720"/>
        <w:rPr>
          <w:rFonts w:asciiTheme="majorHAnsi" w:hAnsiTheme="majorHAnsi" w:cstheme="majorHAnsi"/>
          <w:sz w:val="20"/>
          <w:lang w:val="tr-TR"/>
        </w:rPr>
      </w:pPr>
      <w:hyperlink r:id="rId15" w:history="1">
        <w:r w:rsidR="000817FA" w:rsidRPr="006638D8">
          <w:rPr>
            <w:rStyle w:val="Kpr"/>
            <w:rFonts w:asciiTheme="majorHAnsi" w:hAnsiTheme="majorHAnsi" w:cstheme="majorHAnsi"/>
            <w:sz w:val="20"/>
            <w:lang w:val="tr-TR"/>
          </w:rPr>
          <w:t>https://doi.org/10.1079/9781845939199.0000</w:t>
        </w:r>
      </w:hyperlink>
      <w:r w:rsidR="000817FA">
        <w:rPr>
          <w:rFonts w:asciiTheme="majorHAnsi" w:hAnsiTheme="majorHAnsi" w:cstheme="majorHAnsi"/>
          <w:sz w:val="20"/>
          <w:lang w:val="tr-TR"/>
        </w:rPr>
        <w:t xml:space="preserve"> </w:t>
      </w:r>
    </w:p>
    <w:p w14:paraId="2DA3B817"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711DA6">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7CDA0D90"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711DA6">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54474AE4" w14:textId="77777777" w:rsidR="00711DA6" w:rsidRPr="00711DA6" w:rsidRDefault="00711DA6" w:rsidP="00711DA6">
      <w:pPr>
        <w:spacing w:after="0"/>
        <w:rPr>
          <w:rFonts w:asciiTheme="majorHAnsi" w:hAnsiTheme="majorHAnsi" w:cstheme="majorHAnsi"/>
          <w:sz w:val="20"/>
          <w:lang w:val="tr-TR"/>
        </w:rPr>
      </w:pPr>
    </w:p>
    <w:p w14:paraId="4E10F727" w14:textId="0010852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lastRenderedPageBreak/>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7BE66357" w14:textId="77777777" w:rsidR="00711DA6" w:rsidRPr="00711DA6" w:rsidRDefault="00711DA6" w:rsidP="00711DA6">
      <w:pPr>
        <w:spacing w:after="0"/>
        <w:rPr>
          <w:rFonts w:asciiTheme="majorHAnsi" w:hAnsiTheme="majorHAnsi" w:cstheme="majorHAnsi"/>
          <w:sz w:val="20"/>
          <w:lang w:val="tr-TR"/>
        </w:rPr>
      </w:pPr>
    </w:p>
    <w:p w14:paraId="507DE815" w14:textId="7D58CA7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711DA6">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16" w:history="1">
        <w:r w:rsidRPr="006638D8">
          <w:rPr>
            <w:rStyle w:val="Kpr"/>
            <w:rFonts w:asciiTheme="majorHAnsi" w:hAnsiTheme="majorHAnsi" w:cstheme="majorHAnsi"/>
            <w:sz w:val="20"/>
            <w:lang w:val="tr-TR"/>
          </w:rPr>
          <w:t>https://doi.org/10.1037/0000120-016</w:t>
        </w:r>
      </w:hyperlink>
      <w:r>
        <w:rPr>
          <w:rFonts w:asciiTheme="majorHAnsi" w:hAnsiTheme="majorHAnsi" w:cstheme="majorHAnsi"/>
          <w:sz w:val="20"/>
          <w:lang w:val="tr-TR"/>
        </w:rPr>
        <w:t xml:space="preserve"> </w:t>
      </w:r>
    </w:p>
    <w:p w14:paraId="093D41A1" w14:textId="77777777" w:rsidR="00711DA6" w:rsidRPr="00711DA6" w:rsidRDefault="00711DA6" w:rsidP="00711DA6">
      <w:pPr>
        <w:spacing w:after="0"/>
        <w:rPr>
          <w:rFonts w:asciiTheme="majorHAnsi" w:hAnsiTheme="majorHAnsi" w:cstheme="majorHAnsi"/>
          <w:sz w:val="20"/>
          <w:lang w:val="tr-TR"/>
        </w:rPr>
      </w:pPr>
    </w:p>
    <w:p w14:paraId="0E0B625B" w14:textId="77777777" w:rsidR="00711DA6" w:rsidRPr="00153FED" w:rsidRDefault="00711DA6" w:rsidP="00711DA6">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Dergiler</w:t>
      </w:r>
    </w:p>
    <w:p w14:paraId="65C8FE9E" w14:textId="317A4A8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ADCF120" w14:textId="77777777" w:rsidR="00711DA6" w:rsidRPr="00711DA6" w:rsidRDefault="00711DA6" w:rsidP="00711DA6">
      <w:pPr>
        <w:spacing w:after="0"/>
        <w:rPr>
          <w:rFonts w:asciiTheme="majorHAnsi" w:hAnsiTheme="majorHAnsi" w:cstheme="majorHAnsi"/>
          <w:sz w:val="20"/>
          <w:lang w:val="tr-TR"/>
        </w:rPr>
      </w:pPr>
    </w:p>
    <w:p w14:paraId="391B50E3" w14:textId="613DBA4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 cilt</w:t>
      </w:r>
      <w:r w:rsidRPr="00711DA6">
        <w:rPr>
          <w:rFonts w:asciiTheme="majorHAnsi" w:hAnsiTheme="majorHAnsi" w:cstheme="majorHAnsi"/>
          <w:sz w:val="20"/>
          <w:lang w:val="tr-TR"/>
        </w:rPr>
        <w:t xml:space="preserve">(sayı),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7FADC78" w14:textId="77777777" w:rsidR="00711DA6" w:rsidRPr="00711DA6" w:rsidRDefault="00711DA6" w:rsidP="00711DA6">
      <w:pPr>
        <w:spacing w:after="0"/>
        <w:rPr>
          <w:rFonts w:asciiTheme="majorHAnsi" w:hAnsiTheme="majorHAnsi" w:cstheme="majorHAnsi"/>
          <w:sz w:val="20"/>
          <w:lang w:val="tr-TR"/>
        </w:rPr>
      </w:pPr>
    </w:p>
    <w:p w14:paraId="1DE8D6CA" w14:textId="7777777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Arxiv numaralı dergi</w:t>
      </w:r>
      <w:r w:rsidRPr="00711DA6">
        <w:rPr>
          <w:rFonts w:asciiTheme="majorHAnsi" w:hAnsiTheme="majorHAnsi" w:cstheme="majorHAnsi"/>
          <w:sz w:val="20"/>
          <w:lang w:val="tr-TR"/>
        </w:rPr>
        <w:t>: Yazar, A. A., Yazar, B. (Yıl). Makale başlığı. Arxiv numarası.</w:t>
      </w:r>
    </w:p>
    <w:p w14:paraId="0884CC24" w14:textId="77777777" w:rsidR="00711DA6" w:rsidRPr="00711DA6" w:rsidRDefault="00711DA6" w:rsidP="00711DA6">
      <w:pPr>
        <w:spacing w:after="0"/>
        <w:rPr>
          <w:rFonts w:asciiTheme="majorHAnsi" w:hAnsiTheme="majorHAnsi" w:cstheme="majorHAnsi"/>
          <w:sz w:val="20"/>
          <w:lang w:val="tr-TR"/>
        </w:rPr>
      </w:pPr>
    </w:p>
    <w:p w14:paraId="699842DD" w14:textId="739BB25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17" w:history="1">
        <w:r w:rsidR="00153FED" w:rsidRPr="006638D8">
          <w:rPr>
            <w:rStyle w:val="Kpr"/>
            <w:rFonts w:asciiTheme="majorHAnsi" w:hAnsiTheme="majorHAnsi" w:cstheme="majorHAnsi"/>
            <w:sz w:val="20"/>
            <w:lang w:val="tr-TR"/>
          </w:rPr>
          <w:t>https://doi.org/10.1002/pon.750</w:t>
        </w:r>
      </w:hyperlink>
      <w:r w:rsidR="00153FED">
        <w:rPr>
          <w:rFonts w:asciiTheme="majorHAnsi" w:hAnsiTheme="majorHAnsi" w:cstheme="majorHAnsi"/>
          <w:sz w:val="20"/>
          <w:lang w:val="tr-TR"/>
        </w:rPr>
        <w:t xml:space="preserve"> </w:t>
      </w:r>
    </w:p>
    <w:p w14:paraId="114A048F" w14:textId="16AF7C6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w:t>
      </w:r>
      <w:r w:rsidRPr="00711DA6">
        <w:rPr>
          <w:rFonts w:asciiTheme="majorHAnsi" w:hAnsiTheme="majorHAnsi" w:cstheme="majorHAnsi"/>
          <w:sz w:val="20"/>
          <w:lang w:val="tr-TR"/>
        </w:rPr>
        <w:t xml:space="preserve">, </w:t>
      </w:r>
      <w:r w:rsidRPr="00153FED">
        <w:rPr>
          <w:rFonts w:asciiTheme="majorHAnsi" w:hAnsiTheme="majorHAnsi" w:cstheme="majorHAnsi"/>
          <w:i/>
          <w:iCs/>
          <w:sz w:val="20"/>
          <w:lang w:val="tr-TR"/>
        </w:rPr>
        <w:t>26</w:t>
      </w:r>
      <w:r w:rsidRPr="00711DA6">
        <w:rPr>
          <w:rFonts w:asciiTheme="majorHAnsi" w:hAnsiTheme="majorHAnsi" w:cstheme="majorHAnsi"/>
          <w:sz w:val="20"/>
          <w:lang w:val="tr-TR"/>
        </w:rPr>
        <w:t xml:space="preserve">(1), 21–27. </w:t>
      </w:r>
      <w:hyperlink r:id="rId18"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5F9DA77B"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07629C08" w14:textId="400809E5" w:rsid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The University of Chicago </w:t>
      </w:r>
      <w:r w:rsidRPr="00153FED">
        <w:rPr>
          <w:rFonts w:asciiTheme="majorHAnsi" w:hAnsiTheme="majorHAnsi" w:cstheme="majorHAnsi"/>
          <w:i/>
          <w:iCs/>
          <w:sz w:val="20"/>
          <w:lang w:val="tr-TR"/>
        </w:rPr>
        <w:t>Law Review, 86</w:t>
      </w:r>
      <w:r w:rsidRPr="00711DA6">
        <w:rPr>
          <w:rFonts w:asciiTheme="majorHAnsi" w:hAnsiTheme="majorHAnsi" w:cstheme="majorHAnsi"/>
          <w:sz w:val="20"/>
          <w:lang w:val="tr-TR"/>
        </w:rPr>
        <w:t xml:space="preserve">(6), 1497–1737. </w:t>
      </w:r>
      <w:hyperlink r:id="rId19" w:history="1">
        <w:r w:rsidRPr="006638D8">
          <w:rPr>
            <w:rStyle w:val="Kpr"/>
            <w:rFonts w:asciiTheme="majorHAnsi" w:hAnsiTheme="majorHAnsi" w:cstheme="majorHAnsi"/>
            <w:sz w:val="20"/>
            <w:lang w:val="tr-TR"/>
          </w:rPr>
          <w:t>https://bit.ly/2SkWwcy</w:t>
        </w:r>
      </w:hyperlink>
    </w:p>
    <w:p w14:paraId="5E51B20A" w14:textId="77777777" w:rsidR="00711DA6" w:rsidRPr="00711DA6" w:rsidRDefault="00711DA6" w:rsidP="00711DA6">
      <w:pPr>
        <w:spacing w:after="0"/>
        <w:rPr>
          <w:rFonts w:asciiTheme="majorHAnsi" w:hAnsiTheme="majorHAnsi" w:cstheme="majorHAnsi"/>
          <w:sz w:val="20"/>
          <w:lang w:val="tr-TR"/>
        </w:rPr>
      </w:pPr>
    </w:p>
    <w:p w14:paraId="74D13527" w14:textId="59AE1B85"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7344D064" w14:textId="71A5B3F2" w:rsid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(Yıl). </w:t>
      </w:r>
      <w:r w:rsidRPr="00153FED">
        <w:rPr>
          <w:rFonts w:asciiTheme="majorHAnsi" w:hAnsiTheme="majorHAnsi" w:cstheme="majorHAnsi"/>
          <w:i/>
          <w:iCs/>
          <w:sz w:val="20"/>
          <w:lang w:val="tr-TR"/>
        </w:rPr>
        <w:t>Kitabın başlığı</w:t>
      </w:r>
      <w:r w:rsidRPr="00711DA6">
        <w:rPr>
          <w:rFonts w:asciiTheme="majorHAnsi" w:hAnsiTheme="majorHAnsi" w:cstheme="majorHAnsi"/>
          <w:sz w:val="20"/>
          <w:lang w:val="tr-TR"/>
        </w:rPr>
        <w:t xml:space="preserve"> (7th ed.). Yayınevi, Doi numarası ya da URL</w:t>
      </w:r>
    </w:p>
    <w:p w14:paraId="7CF53E60" w14:textId="77777777" w:rsidR="00B6527C" w:rsidRPr="00711DA6" w:rsidRDefault="00B6527C" w:rsidP="00711DA6">
      <w:pPr>
        <w:spacing w:after="0"/>
        <w:rPr>
          <w:rFonts w:asciiTheme="majorHAnsi" w:hAnsiTheme="majorHAnsi" w:cstheme="majorHAnsi"/>
          <w:sz w:val="20"/>
          <w:lang w:val="tr-TR"/>
        </w:rPr>
      </w:pPr>
    </w:p>
    <w:p w14:paraId="4844BE02" w14:textId="77777777" w:rsidR="000817FA"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153FED">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31FB9440" w14:textId="5FCF0847" w:rsidR="00711DA6" w:rsidRPr="00711DA6" w:rsidRDefault="00F34761" w:rsidP="00B6527C">
      <w:pPr>
        <w:ind w:left="720"/>
        <w:rPr>
          <w:rFonts w:asciiTheme="majorHAnsi" w:hAnsiTheme="majorHAnsi" w:cstheme="majorHAnsi"/>
          <w:sz w:val="20"/>
          <w:lang w:val="tr-TR"/>
        </w:rPr>
      </w:pPr>
      <w:hyperlink r:id="rId20" w:history="1">
        <w:r w:rsidR="000817FA" w:rsidRPr="006638D8">
          <w:rPr>
            <w:rStyle w:val="Kpr"/>
            <w:rFonts w:asciiTheme="majorHAnsi" w:hAnsiTheme="majorHAnsi" w:cstheme="majorHAnsi"/>
            <w:sz w:val="20"/>
            <w:lang w:val="tr-TR"/>
          </w:rPr>
          <w:t>https://doi.org/10.1079/9781845939199.0000</w:t>
        </w:r>
      </w:hyperlink>
      <w:r w:rsidR="00153FED">
        <w:rPr>
          <w:rFonts w:asciiTheme="majorHAnsi" w:hAnsiTheme="majorHAnsi" w:cstheme="majorHAnsi"/>
          <w:sz w:val="20"/>
          <w:lang w:val="tr-TR"/>
        </w:rPr>
        <w:t xml:space="preserve"> </w:t>
      </w:r>
    </w:p>
    <w:p w14:paraId="1B7321E9"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153FED">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2AE8A623"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lastRenderedPageBreak/>
        <w:t xml:space="preserve">Schmidt, N. A., &amp; Brown, J. M. (2017). </w:t>
      </w:r>
      <w:r w:rsidRPr="00153FED">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3A3A52EC" w14:textId="77777777" w:rsidR="00711DA6" w:rsidRPr="00711DA6" w:rsidRDefault="00711DA6" w:rsidP="00711DA6">
      <w:pPr>
        <w:spacing w:after="0"/>
        <w:rPr>
          <w:rFonts w:asciiTheme="majorHAnsi" w:hAnsiTheme="majorHAnsi" w:cstheme="majorHAnsi"/>
          <w:sz w:val="20"/>
          <w:lang w:val="tr-TR"/>
        </w:rPr>
      </w:pPr>
    </w:p>
    <w:p w14:paraId="6A8C0924" w14:textId="4E440E0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19478904" w14:textId="77777777" w:rsidR="00711DA6" w:rsidRPr="00711DA6" w:rsidRDefault="00711DA6" w:rsidP="00711DA6">
      <w:pPr>
        <w:spacing w:after="0"/>
        <w:rPr>
          <w:rFonts w:asciiTheme="majorHAnsi" w:hAnsiTheme="majorHAnsi" w:cstheme="majorHAnsi"/>
          <w:sz w:val="20"/>
          <w:lang w:val="tr-TR"/>
        </w:rPr>
      </w:pPr>
    </w:p>
    <w:p w14:paraId="6860173F" w14:textId="34EA8E0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153FED">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21" w:history="1">
        <w:r w:rsidR="00153FED" w:rsidRPr="006638D8">
          <w:rPr>
            <w:rStyle w:val="Kpr"/>
            <w:rFonts w:asciiTheme="majorHAnsi" w:hAnsiTheme="majorHAnsi" w:cstheme="majorHAnsi"/>
            <w:sz w:val="20"/>
            <w:lang w:val="tr-TR"/>
          </w:rPr>
          <w:t>https://doi.org/10.1037/0000120-016</w:t>
        </w:r>
      </w:hyperlink>
      <w:r w:rsidR="00153FED">
        <w:rPr>
          <w:rFonts w:asciiTheme="majorHAnsi" w:hAnsiTheme="majorHAnsi" w:cstheme="majorHAnsi"/>
          <w:sz w:val="20"/>
          <w:lang w:val="tr-TR"/>
        </w:rPr>
        <w:t xml:space="preserve"> </w:t>
      </w:r>
    </w:p>
    <w:p w14:paraId="4968BFF3" w14:textId="77777777" w:rsidR="00711DA6" w:rsidRPr="00711DA6" w:rsidRDefault="00711DA6" w:rsidP="00711DA6">
      <w:pPr>
        <w:spacing w:after="0"/>
        <w:rPr>
          <w:rFonts w:asciiTheme="majorHAnsi" w:hAnsiTheme="majorHAnsi" w:cstheme="majorHAnsi"/>
          <w:sz w:val="20"/>
          <w:lang w:val="tr-TR"/>
        </w:rPr>
      </w:pPr>
    </w:p>
    <w:p w14:paraId="5298B4FA"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Dergiler</w:t>
      </w:r>
    </w:p>
    <w:p w14:paraId="4763C3A5" w14:textId="7A32AFC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59556F33" w14:textId="77777777" w:rsidR="00711DA6" w:rsidRPr="00711DA6" w:rsidRDefault="00711DA6" w:rsidP="00711DA6">
      <w:pPr>
        <w:spacing w:after="0"/>
        <w:rPr>
          <w:rFonts w:asciiTheme="majorHAnsi" w:hAnsiTheme="majorHAnsi" w:cstheme="majorHAnsi"/>
          <w:sz w:val="20"/>
          <w:lang w:val="tr-TR"/>
        </w:rPr>
      </w:pPr>
    </w:p>
    <w:p w14:paraId="3D97E4B3" w14:textId="70D6337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w:t>
      </w:r>
      <w:r w:rsidRPr="00711DA6">
        <w:rPr>
          <w:rFonts w:asciiTheme="majorHAnsi" w:hAnsiTheme="majorHAnsi" w:cstheme="majorHAnsi"/>
          <w:sz w:val="20"/>
          <w:lang w:val="tr-TR"/>
        </w:rPr>
        <w:t xml:space="preserve"> cilt(sayı),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072D7375" w14:textId="77777777" w:rsidR="00711DA6" w:rsidRPr="00711DA6" w:rsidRDefault="00711DA6" w:rsidP="00711DA6">
      <w:pPr>
        <w:spacing w:after="0"/>
        <w:rPr>
          <w:rFonts w:asciiTheme="majorHAnsi" w:hAnsiTheme="majorHAnsi" w:cstheme="majorHAnsi"/>
          <w:sz w:val="20"/>
          <w:lang w:val="tr-TR"/>
        </w:rPr>
      </w:pPr>
    </w:p>
    <w:p w14:paraId="75B30D7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Arxiv numaralı dergi:</w:t>
      </w:r>
      <w:r w:rsidRPr="00711DA6">
        <w:rPr>
          <w:rFonts w:asciiTheme="majorHAnsi" w:hAnsiTheme="majorHAnsi" w:cstheme="majorHAnsi"/>
          <w:sz w:val="20"/>
          <w:lang w:val="tr-TR"/>
        </w:rPr>
        <w:t xml:space="preserve"> Yazar, A. A., Yazar, B. (Yıl). Makale başlığı. Arxiv numarası.</w:t>
      </w:r>
    </w:p>
    <w:p w14:paraId="711896BF" w14:textId="77777777" w:rsidR="00711DA6" w:rsidRPr="00711DA6" w:rsidRDefault="00711DA6" w:rsidP="00711DA6">
      <w:pPr>
        <w:spacing w:after="0"/>
        <w:rPr>
          <w:rFonts w:asciiTheme="majorHAnsi" w:hAnsiTheme="majorHAnsi" w:cstheme="majorHAnsi"/>
          <w:sz w:val="20"/>
          <w:lang w:val="tr-TR"/>
        </w:rPr>
      </w:pPr>
    </w:p>
    <w:p w14:paraId="575C1BCA" w14:textId="14A21B95"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2" w:history="1">
        <w:r w:rsidR="000817FA" w:rsidRPr="006638D8">
          <w:rPr>
            <w:rStyle w:val="Kpr"/>
            <w:rFonts w:asciiTheme="majorHAnsi" w:hAnsiTheme="majorHAnsi" w:cstheme="majorHAnsi"/>
            <w:sz w:val="20"/>
            <w:lang w:val="tr-TR"/>
          </w:rPr>
          <w:t>https://doi.org/10.1002/pon.750</w:t>
        </w:r>
      </w:hyperlink>
      <w:r w:rsidR="000817FA">
        <w:rPr>
          <w:rFonts w:asciiTheme="majorHAnsi" w:hAnsiTheme="majorHAnsi" w:cstheme="majorHAnsi"/>
          <w:sz w:val="20"/>
          <w:lang w:val="tr-TR"/>
        </w:rPr>
        <w:t xml:space="preserve"> </w:t>
      </w:r>
    </w:p>
    <w:p w14:paraId="03A2FEB6" w14:textId="5D79189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 26(</w:t>
      </w:r>
      <w:r w:rsidRPr="00711DA6">
        <w:rPr>
          <w:rFonts w:asciiTheme="majorHAnsi" w:hAnsiTheme="majorHAnsi" w:cstheme="majorHAnsi"/>
          <w:sz w:val="20"/>
          <w:lang w:val="tr-TR"/>
        </w:rPr>
        <w:t xml:space="preserve">1), 21–27. </w:t>
      </w:r>
      <w:hyperlink r:id="rId23"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1F1235EE"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18ABAC94" w14:textId="14CC8ED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w:t>
      </w:r>
      <w:r w:rsidRPr="00153FED">
        <w:rPr>
          <w:rFonts w:asciiTheme="majorHAnsi" w:hAnsiTheme="majorHAnsi" w:cstheme="majorHAnsi"/>
          <w:i/>
          <w:iCs/>
          <w:sz w:val="20"/>
          <w:lang w:val="tr-TR"/>
        </w:rPr>
        <w:t>The University of Chicago Law Review, 86(</w:t>
      </w:r>
      <w:r w:rsidRPr="00711DA6">
        <w:rPr>
          <w:rFonts w:asciiTheme="majorHAnsi" w:hAnsiTheme="majorHAnsi" w:cstheme="majorHAnsi"/>
          <w:sz w:val="20"/>
          <w:lang w:val="tr-TR"/>
        </w:rPr>
        <w:t xml:space="preserve">6), 1497–1737. </w:t>
      </w:r>
      <w:hyperlink r:id="rId24" w:history="1">
        <w:r w:rsidR="00153FED" w:rsidRPr="006638D8">
          <w:rPr>
            <w:rStyle w:val="Kpr"/>
            <w:rFonts w:asciiTheme="majorHAnsi" w:hAnsiTheme="majorHAnsi" w:cstheme="majorHAnsi"/>
            <w:sz w:val="20"/>
            <w:lang w:val="tr-TR"/>
          </w:rPr>
          <w:t>https://bit.ly/2SkWwcy</w:t>
        </w:r>
      </w:hyperlink>
      <w:r w:rsidR="00153FED">
        <w:rPr>
          <w:rFonts w:asciiTheme="majorHAnsi" w:hAnsiTheme="majorHAnsi" w:cstheme="majorHAnsi"/>
          <w:sz w:val="20"/>
          <w:lang w:val="tr-TR"/>
        </w:rPr>
        <w:t xml:space="preserve"> </w:t>
      </w:r>
    </w:p>
    <w:p w14:paraId="0D085753" w14:textId="77777777" w:rsidR="00711DA6" w:rsidRPr="00711DA6" w:rsidRDefault="00711DA6" w:rsidP="00711DA6">
      <w:pPr>
        <w:spacing w:after="0"/>
        <w:rPr>
          <w:rFonts w:asciiTheme="majorHAnsi" w:hAnsiTheme="majorHAnsi" w:cstheme="majorHAnsi"/>
          <w:sz w:val="20"/>
          <w:lang w:val="tr-TR"/>
        </w:rPr>
      </w:pPr>
    </w:p>
    <w:p w14:paraId="58074D93" w14:textId="77777777" w:rsidR="00153FED" w:rsidRPr="00153FED" w:rsidRDefault="00153FED" w:rsidP="00153FED">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Konferanslar</w:t>
      </w:r>
    </w:p>
    <w:p w14:paraId="2B37D333"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ve Poster Sunumları:</w:t>
      </w:r>
      <w:r w:rsidRPr="00153FED">
        <w:rPr>
          <w:rFonts w:asciiTheme="majorHAnsi" w:hAnsiTheme="majorHAnsi" w:cstheme="majorHAnsi"/>
          <w:sz w:val="20"/>
          <w:lang w:val="tr-TR"/>
        </w:rPr>
        <w:t xml:space="preserve"> Yazar, A. A., Yazar, B. (Yıl, Konferans Tarihleri). Bildiri başlığı, [Sunum şekli].  Konferans Adı, Yapıldığı Şehir, Ülke. URL</w:t>
      </w:r>
    </w:p>
    <w:p w14:paraId="17AE1A5B" w14:textId="77777777" w:rsidR="00153FED" w:rsidRPr="00153FED" w:rsidRDefault="00153FED" w:rsidP="00153FED">
      <w:pPr>
        <w:spacing w:after="0"/>
        <w:rPr>
          <w:rFonts w:asciiTheme="majorHAnsi" w:hAnsiTheme="majorHAnsi" w:cstheme="majorHAnsi"/>
          <w:sz w:val="20"/>
          <w:lang w:val="tr-TR"/>
        </w:rPr>
      </w:pPr>
    </w:p>
    <w:p w14:paraId="0D35CBD6" w14:textId="5B671B95"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Davidson, R. J. (2019, August 8–11). </w:t>
      </w:r>
      <w:r w:rsidRPr="00153FED">
        <w:rPr>
          <w:rFonts w:asciiTheme="majorHAnsi" w:hAnsiTheme="majorHAnsi" w:cstheme="majorHAnsi"/>
          <w:i/>
          <w:iCs/>
          <w:sz w:val="20"/>
          <w:lang w:val="tr-TR"/>
        </w:rPr>
        <w:t>Well-being is a skill</w:t>
      </w:r>
      <w:r w:rsidRPr="00153FED">
        <w:rPr>
          <w:rFonts w:asciiTheme="majorHAnsi" w:hAnsiTheme="majorHAnsi" w:cstheme="majorHAnsi"/>
          <w:sz w:val="20"/>
          <w:lang w:val="tr-TR"/>
        </w:rPr>
        <w:t xml:space="preserve"> [Conference session]. APA 2019 Convention, Chicago, IL, United States. </w:t>
      </w:r>
      <w:hyperlink r:id="rId25" w:history="1">
        <w:r w:rsidRPr="006638D8">
          <w:rPr>
            <w:rStyle w:val="Kpr"/>
            <w:rFonts w:asciiTheme="majorHAnsi" w:hAnsiTheme="majorHAnsi" w:cstheme="majorHAnsi"/>
            <w:sz w:val="20"/>
            <w:lang w:val="tr-TR"/>
          </w:rPr>
          <w:t>https://irp-</w:t>
        </w:r>
        <w:r w:rsidRPr="006638D8">
          <w:rPr>
            <w:rStyle w:val="Kpr"/>
            <w:rFonts w:asciiTheme="majorHAnsi" w:hAnsiTheme="majorHAnsi" w:cstheme="majorHAnsi"/>
            <w:sz w:val="20"/>
            <w:lang w:val="tr-TR"/>
          </w:rPr>
          <w:lastRenderedPageBreak/>
          <w:t>cdn.multiscreensite.com/a5ea5d51/files/uploaded/APA2019_Program_190708.pdf</w:t>
        </w:r>
      </w:hyperlink>
      <w:r>
        <w:rPr>
          <w:rFonts w:asciiTheme="majorHAnsi" w:hAnsiTheme="majorHAnsi" w:cstheme="majorHAnsi"/>
          <w:sz w:val="20"/>
          <w:lang w:val="tr-TR"/>
        </w:rPr>
        <w:t xml:space="preserve"> </w:t>
      </w:r>
    </w:p>
    <w:p w14:paraId="63D97BC0" w14:textId="77777777" w:rsidR="00153FED" w:rsidRPr="00153FED" w:rsidRDefault="00153FED" w:rsidP="00153FED">
      <w:pPr>
        <w:spacing w:after="0"/>
        <w:rPr>
          <w:rFonts w:asciiTheme="majorHAnsi" w:hAnsiTheme="majorHAnsi" w:cstheme="majorHAnsi"/>
          <w:sz w:val="20"/>
          <w:lang w:val="tr-TR"/>
        </w:rPr>
      </w:pPr>
    </w:p>
    <w:p w14:paraId="296D58A2"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Bildirileri:</w:t>
      </w:r>
      <w:r w:rsidRPr="00153FED">
        <w:rPr>
          <w:rFonts w:asciiTheme="majorHAnsi" w:hAnsiTheme="majorHAnsi" w:cstheme="majorHAnsi"/>
          <w:sz w:val="20"/>
          <w:lang w:val="tr-TR"/>
        </w:rPr>
        <w:t xml:space="preserve"> Yazar, A. A., Yazar, B. (Yıl). Bildiri başlığı. Editör(ler), </w:t>
      </w:r>
      <w:r w:rsidRPr="00153FED">
        <w:rPr>
          <w:rFonts w:asciiTheme="majorHAnsi" w:hAnsiTheme="majorHAnsi" w:cstheme="majorHAnsi"/>
          <w:i/>
          <w:iCs/>
          <w:sz w:val="20"/>
          <w:lang w:val="tr-TR"/>
        </w:rPr>
        <w:t xml:space="preserve">Yayın adı (Konferans adı) </w:t>
      </w:r>
      <w:r w:rsidRPr="00153FED">
        <w:rPr>
          <w:rFonts w:asciiTheme="majorHAnsi" w:hAnsiTheme="majorHAnsi" w:cstheme="majorHAnsi"/>
          <w:sz w:val="20"/>
          <w:lang w:val="tr-TR"/>
        </w:rPr>
        <w:t>(pp. xx-xx). Yayınevi. Doi numarası ya da URL adresi.</w:t>
      </w:r>
    </w:p>
    <w:p w14:paraId="62EDF732" w14:textId="77777777" w:rsidR="00153FED" w:rsidRPr="00153FED" w:rsidRDefault="00153FED" w:rsidP="00153FED">
      <w:pPr>
        <w:spacing w:after="0"/>
        <w:rPr>
          <w:rFonts w:asciiTheme="majorHAnsi" w:hAnsiTheme="majorHAnsi" w:cstheme="majorHAnsi"/>
          <w:sz w:val="20"/>
          <w:lang w:val="tr-TR"/>
        </w:rPr>
      </w:pPr>
    </w:p>
    <w:p w14:paraId="5E3129C8" w14:textId="67360CDB"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Bedenel, A.-L., Jourdan, L., &amp; Biernacki, C. (2019). Probability estimation by an adapted genetic algorithm in web insurance. In R. Battiti, M. Brunato, I. Kotsireas, &amp; P. Pardalos (Eds.), </w:t>
      </w:r>
      <w:r w:rsidRPr="00153FED">
        <w:rPr>
          <w:rFonts w:asciiTheme="majorHAnsi" w:hAnsiTheme="majorHAnsi" w:cstheme="majorHAnsi"/>
          <w:i/>
          <w:iCs/>
          <w:sz w:val="20"/>
          <w:lang w:val="tr-TR"/>
        </w:rPr>
        <w:t>Lecture notes in computer science: Vol. 11353. Learning and intelligent optimization</w:t>
      </w:r>
      <w:r w:rsidRPr="00153FED">
        <w:rPr>
          <w:rFonts w:asciiTheme="majorHAnsi" w:hAnsiTheme="majorHAnsi" w:cstheme="majorHAnsi"/>
          <w:sz w:val="20"/>
          <w:lang w:val="tr-TR"/>
        </w:rPr>
        <w:t xml:space="preserve"> (pp. 225–240). Springer. </w:t>
      </w:r>
      <w:hyperlink r:id="rId26" w:history="1">
        <w:r w:rsidRPr="006638D8">
          <w:rPr>
            <w:rStyle w:val="Kpr"/>
            <w:rFonts w:asciiTheme="majorHAnsi" w:hAnsiTheme="majorHAnsi" w:cstheme="majorHAnsi"/>
            <w:sz w:val="20"/>
            <w:lang w:val="tr-TR"/>
          </w:rPr>
          <w:t>https://doi.org/10.1007/978-3-030-05348-2_21</w:t>
        </w:r>
      </w:hyperlink>
      <w:r>
        <w:rPr>
          <w:rFonts w:asciiTheme="majorHAnsi" w:hAnsiTheme="majorHAnsi" w:cstheme="majorHAnsi"/>
          <w:sz w:val="20"/>
          <w:lang w:val="tr-TR"/>
        </w:rPr>
        <w:t xml:space="preserve"> </w:t>
      </w:r>
    </w:p>
    <w:p w14:paraId="1F1CB7B9" w14:textId="77777777" w:rsidR="00153FED" w:rsidRPr="00153FED" w:rsidRDefault="00153FED" w:rsidP="00153FED">
      <w:pPr>
        <w:spacing w:after="0"/>
        <w:rPr>
          <w:rFonts w:asciiTheme="majorHAnsi" w:hAnsiTheme="majorHAnsi" w:cstheme="majorHAnsi"/>
          <w:sz w:val="20"/>
          <w:lang w:val="tr-TR"/>
        </w:rPr>
      </w:pPr>
    </w:p>
    <w:p w14:paraId="2CC9EA3E" w14:textId="17E3FE60" w:rsidR="00711DA6"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Morgan, R., Meldrum, K., Bryan, S., Mathiesen, B., Yakob, N., Esa, N., &amp; Ziden, A. A. (2017). Embedding digital literacies in curricula: Australian and Malaysian experiences. In G. B. Teh &amp; S. C. Choy (Eds.), </w:t>
      </w:r>
      <w:r w:rsidRPr="00153FED">
        <w:rPr>
          <w:rFonts w:asciiTheme="majorHAnsi" w:hAnsiTheme="majorHAnsi" w:cstheme="majorHAnsi"/>
          <w:i/>
          <w:iCs/>
          <w:sz w:val="20"/>
          <w:lang w:val="tr-TR"/>
        </w:rPr>
        <w:t xml:space="preserve">Empowering 21st century learners through holistic and enterprising learning: Selected papers from Tunku Abdul Rahman University College International Conference 2016 </w:t>
      </w:r>
      <w:r w:rsidRPr="00153FED">
        <w:rPr>
          <w:rFonts w:asciiTheme="majorHAnsi" w:hAnsiTheme="majorHAnsi" w:cstheme="majorHAnsi"/>
          <w:sz w:val="20"/>
          <w:lang w:val="tr-TR"/>
        </w:rPr>
        <w:t xml:space="preserve">(pp. 11-19). Springer. </w:t>
      </w:r>
      <w:hyperlink r:id="rId27" w:history="1">
        <w:r w:rsidRPr="006638D8">
          <w:rPr>
            <w:rStyle w:val="Kpr"/>
            <w:rFonts w:asciiTheme="majorHAnsi" w:hAnsiTheme="majorHAnsi" w:cstheme="majorHAnsi"/>
            <w:sz w:val="20"/>
            <w:lang w:val="tr-TR"/>
          </w:rPr>
          <w:t>https://doi.org/10.1007/978-981-10-4241-6_2</w:t>
        </w:r>
      </w:hyperlink>
      <w:r>
        <w:rPr>
          <w:rFonts w:asciiTheme="majorHAnsi" w:hAnsiTheme="majorHAnsi" w:cstheme="majorHAnsi"/>
          <w:sz w:val="20"/>
          <w:lang w:val="tr-TR"/>
        </w:rPr>
        <w:t xml:space="preserve"> </w:t>
      </w:r>
    </w:p>
    <w:p w14:paraId="20A25755" w14:textId="77777777" w:rsidR="00153FED" w:rsidRPr="00711DA6" w:rsidRDefault="00153FED" w:rsidP="00153FED">
      <w:pPr>
        <w:spacing w:after="0"/>
        <w:rPr>
          <w:rFonts w:asciiTheme="majorHAnsi" w:hAnsiTheme="majorHAnsi" w:cstheme="majorHAnsi"/>
          <w:sz w:val="20"/>
          <w:lang w:val="tr-TR"/>
        </w:rPr>
      </w:pPr>
    </w:p>
    <w:p w14:paraId="1175305C" w14:textId="59F76373" w:rsidR="00711DA6" w:rsidRPr="00153FED"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Tez</w:t>
      </w:r>
    </w:p>
    <w:p w14:paraId="1ECE6A14"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Yayınlanmış Tez:</w:t>
      </w:r>
      <w:r w:rsidRPr="00153FED">
        <w:rPr>
          <w:rFonts w:asciiTheme="majorHAnsi" w:hAnsiTheme="majorHAnsi" w:cstheme="majorHAnsi"/>
          <w:sz w:val="20"/>
          <w:lang w:val="tr-TR"/>
        </w:rPr>
        <w:t xml:space="preserve"> Yazar, A. (Yıl). Tez adı. (Tez Künye Numarası) [Doctoral dissertation / Master’s Thesis, Üniversite Adı]. Veritabanı Adı.</w:t>
      </w:r>
    </w:p>
    <w:p w14:paraId="6FC8321E" w14:textId="77777777" w:rsidR="00153FED" w:rsidRPr="00153FED" w:rsidRDefault="00153FED" w:rsidP="00153FED">
      <w:pPr>
        <w:spacing w:after="0"/>
        <w:rPr>
          <w:rFonts w:asciiTheme="majorHAnsi" w:hAnsiTheme="majorHAnsi" w:cstheme="majorHAnsi"/>
          <w:sz w:val="20"/>
          <w:lang w:val="tr-TR"/>
        </w:rPr>
      </w:pPr>
    </w:p>
    <w:p w14:paraId="6E379338" w14:textId="77777777"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Horvath-Plyman,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6517C1F4" w14:textId="77777777" w:rsidR="00153FED" w:rsidRPr="00153FED" w:rsidRDefault="00153FED" w:rsidP="00153FED">
      <w:pPr>
        <w:spacing w:after="0"/>
        <w:rPr>
          <w:rFonts w:asciiTheme="majorHAnsi" w:hAnsiTheme="majorHAnsi" w:cstheme="majorHAnsi"/>
          <w:sz w:val="20"/>
          <w:lang w:val="tr-TR"/>
        </w:rPr>
      </w:pPr>
    </w:p>
    <w:p w14:paraId="5B789C29"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Yayınlanmamış Tez:</w:t>
      </w:r>
      <w:r w:rsidRPr="00153FED">
        <w:rPr>
          <w:rFonts w:asciiTheme="majorHAnsi" w:hAnsiTheme="majorHAnsi" w:cstheme="majorHAnsi"/>
          <w:sz w:val="20"/>
          <w:lang w:val="tr-TR"/>
        </w:rPr>
        <w:t xml:space="preserve"> Yazar, A. (Yıl). Tez adı. [Unpublished Doctoral dissertation / Master’s Thesis]. Üniversite Adı.</w:t>
      </w:r>
    </w:p>
    <w:p w14:paraId="3D0BA7A9" w14:textId="77777777" w:rsidR="00153FED" w:rsidRPr="00153FED" w:rsidRDefault="00153FED" w:rsidP="00153FED">
      <w:pPr>
        <w:spacing w:after="0"/>
        <w:rPr>
          <w:rFonts w:asciiTheme="majorHAnsi" w:hAnsiTheme="majorHAnsi" w:cstheme="majorHAnsi"/>
          <w:sz w:val="20"/>
          <w:lang w:val="tr-TR"/>
        </w:rPr>
      </w:pPr>
    </w:p>
    <w:p w14:paraId="2035CADE" w14:textId="02AF262C" w:rsid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Harris, L. (2014). Instructional leadership perceptions and practices of elementary school leaders [Unpublished doctoral dissertation]. University of Virginia.</w:t>
      </w:r>
    </w:p>
    <w:p w14:paraId="30B4CE3F" w14:textId="208DB425" w:rsidR="00BC2B4F" w:rsidRDefault="00BC2B4F" w:rsidP="002D3986">
      <w:pPr>
        <w:spacing w:after="0"/>
        <w:rPr>
          <w:rFonts w:asciiTheme="majorHAnsi" w:hAnsiTheme="majorHAnsi" w:cstheme="majorHAnsi"/>
          <w:sz w:val="20"/>
          <w:lang w:val="tr-TR"/>
        </w:rPr>
      </w:pPr>
    </w:p>
    <w:p w14:paraId="5984DF0C" w14:textId="77777777"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Rapor</w:t>
      </w:r>
    </w:p>
    <w:p w14:paraId="596DA36D"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Yazar, A. A.  / Kurum Adı (Yıl). </w:t>
      </w:r>
      <w:r w:rsidRPr="008E0926">
        <w:rPr>
          <w:rFonts w:asciiTheme="majorHAnsi" w:hAnsiTheme="majorHAnsi" w:cstheme="majorHAnsi"/>
          <w:i/>
          <w:iCs/>
          <w:sz w:val="20"/>
          <w:szCs w:val="20"/>
          <w:lang w:val="tr-TR"/>
        </w:rPr>
        <w:t>Rapor adı</w:t>
      </w:r>
      <w:r w:rsidRPr="008E0926">
        <w:rPr>
          <w:rFonts w:asciiTheme="majorHAnsi" w:hAnsiTheme="majorHAnsi" w:cstheme="majorHAnsi"/>
          <w:sz w:val="20"/>
          <w:szCs w:val="20"/>
          <w:lang w:val="tr-TR"/>
        </w:rPr>
        <w:t>. (Rapor No. 123). Kurum Adı. URL</w:t>
      </w:r>
    </w:p>
    <w:p w14:paraId="5E238528" w14:textId="77777777" w:rsidR="008E0926" w:rsidRPr="008E0926" w:rsidRDefault="008E0926" w:rsidP="008E0926">
      <w:pPr>
        <w:spacing w:after="0"/>
        <w:rPr>
          <w:rFonts w:asciiTheme="majorHAnsi" w:hAnsiTheme="majorHAnsi" w:cstheme="majorHAnsi"/>
          <w:sz w:val="20"/>
          <w:szCs w:val="20"/>
          <w:lang w:val="tr-TR"/>
        </w:rPr>
      </w:pPr>
    </w:p>
    <w:p w14:paraId="27CE1DE1"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World Health Organization. (2014). </w:t>
      </w:r>
      <w:r w:rsidRPr="008E0926">
        <w:rPr>
          <w:rFonts w:asciiTheme="majorHAnsi" w:hAnsiTheme="majorHAnsi" w:cstheme="majorHAnsi"/>
          <w:i/>
          <w:iCs/>
          <w:sz w:val="20"/>
          <w:szCs w:val="20"/>
          <w:lang w:val="tr-TR"/>
        </w:rPr>
        <w:t>Comprehensive implementation plan on maternal, infant and young child nutrition.</w:t>
      </w:r>
      <w:r w:rsidRPr="008E0926">
        <w:rPr>
          <w:rFonts w:asciiTheme="majorHAnsi" w:hAnsiTheme="majorHAnsi" w:cstheme="majorHAnsi"/>
          <w:sz w:val="20"/>
          <w:szCs w:val="20"/>
          <w:lang w:val="tr-TR"/>
        </w:rPr>
        <w:t xml:space="preserve"> </w:t>
      </w:r>
      <w:r w:rsidR="000817FA">
        <w:rPr>
          <w:rFonts w:asciiTheme="majorHAnsi" w:hAnsiTheme="majorHAnsi" w:cstheme="majorHAnsi"/>
          <w:sz w:val="20"/>
          <w:szCs w:val="20"/>
          <w:lang w:val="tr-TR"/>
        </w:rPr>
        <w:t xml:space="preserve"> </w:t>
      </w:r>
    </w:p>
    <w:p w14:paraId="1C9641FC" w14:textId="77B6ACC3" w:rsidR="008E0926" w:rsidRPr="008E0926" w:rsidRDefault="00F34761" w:rsidP="00B6527C">
      <w:pPr>
        <w:ind w:left="720"/>
        <w:rPr>
          <w:rFonts w:asciiTheme="majorHAnsi" w:hAnsiTheme="majorHAnsi" w:cstheme="majorHAnsi"/>
          <w:sz w:val="20"/>
          <w:szCs w:val="20"/>
          <w:lang w:val="tr-TR"/>
        </w:rPr>
      </w:pPr>
      <w:hyperlink r:id="rId28" w:history="1">
        <w:r w:rsidR="000817FA" w:rsidRPr="006638D8">
          <w:rPr>
            <w:rStyle w:val="Kpr"/>
            <w:rFonts w:asciiTheme="majorHAnsi" w:hAnsiTheme="majorHAnsi" w:cstheme="majorHAnsi"/>
            <w:sz w:val="20"/>
            <w:szCs w:val="20"/>
            <w:lang w:val="tr-TR"/>
          </w:rPr>
          <w:t>https://apps.who.int/iris/bitstream/handle/10665/113048/WHO_NMH_NHD_14.1_eng.pdf?ua=1</w:t>
        </w:r>
      </w:hyperlink>
      <w:r w:rsidR="008E0926">
        <w:rPr>
          <w:rFonts w:asciiTheme="majorHAnsi" w:hAnsiTheme="majorHAnsi" w:cstheme="majorHAnsi"/>
          <w:sz w:val="20"/>
          <w:szCs w:val="20"/>
          <w:lang w:val="tr-TR"/>
        </w:rPr>
        <w:t xml:space="preserve"> </w:t>
      </w:r>
    </w:p>
    <w:p w14:paraId="4B6E2EEC" w14:textId="77777777" w:rsidR="008E0926" w:rsidRPr="008E0926" w:rsidRDefault="008E0926" w:rsidP="008E0926">
      <w:pPr>
        <w:spacing w:after="0"/>
        <w:rPr>
          <w:rFonts w:asciiTheme="majorHAnsi" w:hAnsiTheme="majorHAnsi" w:cstheme="majorHAnsi"/>
          <w:sz w:val="20"/>
          <w:szCs w:val="20"/>
          <w:lang w:val="tr-TR"/>
        </w:rPr>
      </w:pPr>
    </w:p>
    <w:p w14:paraId="11353258"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Winthrop, R., Ziegler, L., Handa, R., &amp; Fakoya, F. (2019). </w:t>
      </w:r>
      <w:r w:rsidRPr="008E0926">
        <w:rPr>
          <w:rFonts w:asciiTheme="majorHAnsi" w:hAnsiTheme="majorHAnsi" w:cstheme="majorHAnsi"/>
          <w:i/>
          <w:iCs/>
          <w:sz w:val="20"/>
          <w:szCs w:val="20"/>
          <w:lang w:val="tr-TR"/>
        </w:rPr>
        <w:t xml:space="preserve">How playful learning can help leapfrog progress in education. </w:t>
      </w:r>
      <w:r w:rsidRPr="008E0926">
        <w:rPr>
          <w:rFonts w:asciiTheme="majorHAnsi" w:hAnsiTheme="majorHAnsi" w:cstheme="majorHAnsi"/>
          <w:sz w:val="20"/>
          <w:szCs w:val="20"/>
          <w:lang w:val="tr-TR"/>
        </w:rPr>
        <w:t xml:space="preserve">Center for Universal Education at Brookings. </w:t>
      </w:r>
    </w:p>
    <w:p w14:paraId="07433256" w14:textId="4F41B727" w:rsidR="008E0926" w:rsidRPr="008E0926" w:rsidRDefault="00F34761" w:rsidP="00B6527C">
      <w:pPr>
        <w:ind w:left="720"/>
        <w:rPr>
          <w:rFonts w:asciiTheme="majorHAnsi" w:hAnsiTheme="majorHAnsi" w:cstheme="majorHAnsi"/>
          <w:sz w:val="20"/>
          <w:szCs w:val="20"/>
          <w:lang w:val="tr-TR"/>
        </w:rPr>
      </w:pPr>
      <w:hyperlink r:id="rId29" w:history="1">
        <w:r w:rsidR="000817FA" w:rsidRPr="006638D8">
          <w:rPr>
            <w:rStyle w:val="Kpr"/>
            <w:rFonts w:asciiTheme="majorHAnsi" w:hAnsiTheme="majorHAnsi" w:cstheme="majorHAnsi"/>
            <w:sz w:val="20"/>
            <w:szCs w:val="20"/>
            <w:lang w:val="tr-TR"/>
          </w:rPr>
          <w:t>https://www.brookings.edu/wpcontent/uploads/2019/04/how_playful_learning_can_help_leapfrog_progress_in_education.pdf</w:t>
        </w:r>
      </w:hyperlink>
      <w:r w:rsidR="008E0926">
        <w:rPr>
          <w:rFonts w:asciiTheme="majorHAnsi" w:hAnsiTheme="majorHAnsi" w:cstheme="majorHAnsi"/>
          <w:sz w:val="20"/>
          <w:szCs w:val="20"/>
          <w:lang w:val="tr-TR"/>
        </w:rPr>
        <w:t xml:space="preserve"> </w:t>
      </w:r>
    </w:p>
    <w:p w14:paraId="37EEC883" w14:textId="77777777" w:rsidR="008E0926" w:rsidRPr="008E0926" w:rsidRDefault="008E0926" w:rsidP="008E0926">
      <w:pPr>
        <w:spacing w:after="0"/>
        <w:rPr>
          <w:rFonts w:asciiTheme="majorHAnsi" w:hAnsiTheme="majorHAnsi" w:cstheme="majorHAnsi"/>
          <w:sz w:val="20"/>
          <w:szCs w:val="20"/>
          <w:lang w:val="tr-TR"/>
        </w:rPr>
      </w:pPr>
    </w:p>
    <w:p w14:paraId="3274B9F9" w14:textId="3896753C"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İnternet Kaynakları</w:t>
      </w:r>
    </w:p>
    <w:p w14:paraId="430F5448"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Web Sayfası:</w:t>
      </w:r>
      <w:r w:rsidRPr="008E0926">
        <w:rPr>
          <w:rFonts w:asciiTheme="majorHAnsi" w:hAnsiTheme="majorHAnsi" w:cstheme="majorHAnsi"/>
          <w:sz w:val="20"/>
          <w:szCs w:val="20"/>
          <w:lang w:val="tr-TR"/>
        </w:rPr>
        <w:t xml:space="preserve"> Yazar, A. / Kurum Adı (Yıl, Ay Gün). İçerik adı. Web Sayfasının Adı. Retrieved Ay Gün, Yıl, from URL</w:t>
      </w:r>
    </w:p>
    <w:p w14:paraId="3E212B4B" w14:textId="77777777" w:rsidR="008E0926" w:rsidRPr="008E0926" w:rsidRDefault="008E0926" w:rsidP="008E0926">
      <w:pPr>
        <w:spacing w:after="0"/>
        <w:rPr>
          <w:rFonts w:asciiTheme="majorHAnsi" w:hAnsiTheme="majorHAnsi" w:cstheme="majorHAnsi"/>
          <w:sz w:val="20"/>
          <w:szCs w:val="20"/>
          <w:lang w:val="tr-TR"/>
        </w:rPr>
      </w:pPr>
    </w:p>
    <w:p w14:paraId="1986AD9F" w14:textId="2ADF4E0E"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Center for Systems Science and Engineering. (2020, May 6). </w:t>
      </w:r>
      <w:r w:rsidRPr="008E0926">
        <w:rPr>
          <w:rFonts w:asciiTheme="majorHAnsi" w:hAnsiTheme="majorHAnsi" w:cstheme="majorHAnsi"/>
          <w:i/>
          <w:iCs/>
          <w:sz w:val="20"/>
          <w:szCs w:val="20"/>
          <w:lang w:val="tr-TR"/>
        </w:rPr>
        <w:t xml:space="preserve">COVID-19 dashboard by the Center for Systems Science and Engineering (CSSE) at Johns Hopkins University (JHU). </w:t>
      </w:r>
      <w:r w:rsidRPr="008E0926">
        <w:rPr>
          <w:rFonts w:asciiTheme="majorHAnsi" w:hAnsiTheme="majorHAnsi" w:cstheme="majorHAnsi"/>
          <w:sz w:val="20"/>
          <w:szCs w:val="20"/>
          <w:lang w:val="tr-TR"/>
        </w:rPr>
        <w:t xml:space="preserve">Johns Hopkins University &amp; Medicine, Coronavirus Resource Center. Retrieved May 6, 2020, from </w:t>
      </w:r>
      <w:hyperlink r:id="rId30" w:history="1">
        <w:r w:rsidRPr="006638D8">
          <w:rPr>
            <w:rStyle w:val="Kpr"/>
            <w:rFonts w:asciiTheme="majorHAnsi" w:hAnsiTheme="majorHAnsi" w:cstheme="majorHAnsi"/>
            <w:sz w:val="20"/>
            <w:szCs w:val="20"/>
            <w:lang w:val="tr-TR"/>
          </w:rPr>
          <w:t>https://coronavirus.jhu.edu/map.html</w:t>
        </w:r>
      </w:hyperlink>
      <w:r>
        <w:rPr>
          <w:rFonts w:asciiTheme="majorHAnsi" w:hAnsiTheme="majorHAnsi" w:cstheme="majorHAnsi"/>
          <w:sz w:val="20"/>
          <w:szCs w:val="20"/>
          <w:lang w:val="tr-TR"/>
        </w:rPr>
        <w:t xml:space="preserve"> </w:t>
      </w:r>
    </w:p>
    <w:p w14:paraId="5EBF6A47" w14:textId="77777777" w:rsidR="008E0926" w:rsidRPr="008E0926" w:rsidRDefault="008E0926" w:rsidP="008E0926">
      <w:pPr>
        <w:spacing w:after="0"/>
        <w:rPr>
          <w:rFonts w:asciiTheme="majorHAnsi" w:hAnsiTheme="majorHAnsi" w:cstheme="majorHAnsi"/>
          <w:sz w:val="20"/>
          <w:szCs w:val="20"/>
          <w:lang w:val="tr-TR"/>
        </w:rPr>
      </w:pPr>
    </w:p>
    <w:p w14:paraId="705D0480"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Blog:</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Blog Adı.</w:t>
      </w:r>
      <w:r w:rsidRPr="008E0926">
        <w:rPr>
          <w:rFonts w:asciiTheme="majorHAnsi" w:hAnsiTheme="majorHAnsi" w:cstheme="majorHAnsi"/>
          <w:sz w:val="20"/>
          <w:szCs w:val="20"/>
          <w:lang w:val="tr-TR"/>
        </w:rPr>
        <w:t xml:space="preserve"> URL</w:t>
      </w:r>
    </w:p>
    <w:p w14:paraId="3B82931E" w14:textId="77777777" w:rsidR="008E0926" w:rsidRPr="008E0926" w:rsidRDefault="008E0926" w:rsidP="008E0926">
      <w:pPr>
        <w:spacing w:after="0"/>
        <w:rPr>
          <w:rFonts w:asciiTheme="majorHAnsi" w:hAnsiTheme="majorHAnsi" w:cstheme="majorHAnsi"/>
          <w:sz w:val="20"/>
          <w:szCs w:val="20"/>
          <w:lang w:val="tr-TR"/>
        </w:rPr>
      </w:pPr>
    </w:p>
    <w:p w14:paraId="4CAF1DE0" w14:textId="77777777" w:rsidR="000817FA"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Rutledge, P. (2019, March 11). The upside of social media. </w:t>
      </w:r>
      <w:r w:rsidRPr="008E0926">
        <w:rPr>
          <w:rFonts w:asciiTheme="majorHAnsi" w:hAnsiTheme="majorHAnsi" w:cstheme="majorHAnsi"/>
          <w:i/>
          <w:iCs/>
          <w:sz w:val="20"/>
          <w:szCs w:val="20"/>
          <w:lang w:val="tr-TR"/>
        </w:rPr>
        <w:t>The Media Psychology Blog</w:t>
      </w:r>
      <w:r w:rsidRPr="008E0926">
        <w:rPr>
          <w:rFonts w:asciiTheme="majorHAnsi" w:hAnsiTheme="majorHAnsi" w:cstheme="majorHAnsi"/>
          <w:sz w:val="20"/>
          <w:szCs w:val="20"/>
          <w:lang w:val="tr-TR"/>
        </w:rPr>
        <w:t xml:space="preserve">. </w:t>
      </w:r>
    </w:p>
    <w:p w14:paraId="1B52C00A" w14:textId="71162A53" w:rsidR="008E0926" w:rsidRPr="008E0926" w:rsidRDefault="00F34761" w:rsidP="00B6527C">
      <w:pPr>
        <w:ind w:left="720"/>
        <w:rPr>
          <w:rFonts w:asciiTheme="majorHAnsi" w:hAnsiTheme="majorHAnsi" w:cstheme="majorHAnsi"/>
          <w:sz w:val="20"/>
          <w:szCs w:val="20"/>
          <w:lang w:val="tr-TR"/>
        </w:rPr>
      </w:pPr>
      <w:hyperlink r:id="rId31" w:history="1">
        <w:r w:rsidR="000817FA" w:rsidRPr="006638D8">
          <w:rPr>
            <w:rStyle w:val="Kpr"/>
            <w:rFonts w:asciiTheme="majorHAnsi" w:hAnsiTheme="majorHAnsi" w:cstheme="majorHAnsi"/>
            <w:sz w:val="20"/>
            <w:szCs w:val="20"/>
            <w:lang w:val="tr-TR"/>
          </w:rPr>
          <w:t>https://www.pamelarutledge.com/2019/03/11/the-upside-of-social-media/</w:t>
        </w:r>
      </w:hyperlink>
      <w:r w:rsidR="008E0926">
        <w:rPr>
          <w:rFonts w:asciiTheme="majorHAnsi" w:hAnsiTheme="majorHAnsi" w:cstheme="majorHAnsi"/>
          <w:sz w:val="20"/>
          <w:szCs w:val="20"/>
          <w:lang w:val="tr-TR"/>
        </w:rPr>
        <w:t xml:space="preserve"> </w:t>
      </w:r>
    </w:p>
    <w:p w14:paraId="509E06D0" w14:textId="77777777" w:rsidR="008E0926" w:rsidRPr="008E0926" w:rsidRDefault="008E0926" w:rsidP="008E0926">
      <w:pPr>
        <w:spacing w:after="0"/>
        <w:rPr>
          <w:rFonts w:asciiTheme="majorHAnsi" w:hAnsiTheme="majorHAnsi" w:cstheme="majorHAnsi"/>
          <w:sz w:val="20"/>
          <w:szCs w:val="20"/>
          <w:lang w:val="tr-TR"/>
        </w:rPr>
      </w:pPr>
    </w:p>
    <w:p w14:paraId="597848D4"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Dergi:</w:t>
      </w:r>
      <w:r w:rsidRPr="008E0926">
        <w:rPr>
          <w:rFonts w:asciiTheme="majorHAnsi" w:hAnsiTheme="majorHAnsi" w:cstheme="majorHAnsi"/>
          <w:sz w:val="20"/>
          <w:szCs w:val="20"/>
          <w:lang w:val="tr-TR"/>
        </w:rPr>
        <w:t xml:space="preserve"> Yazar, A. (Yıl, Ay Gün). İçerik adı. Dergi Adı. URL</w:t>
      </w:r>
    </w:p>
    <w:p w14:paraId="768EE319" w14:textId="77777777" w:rsidR="008E0926" w:rsidRPr="008E0926" w:rsidRDefault="008E0926" w:rsidP="008E0926">
      <w:pPr>
        <w:spacing w:after="0"/>
        <w:rPr>
          <w:rFonts w:asciiTheme="majorHAnsi" w:hAnsiTheme="majorHAnsi" w:cstheme="majorHAnsi"/>
          <w:sz w:val="20"/>
          <w:szCs w:val="20"/>
          <w:lang w:val="tr-TR"/>
        </w:rPr>
      </w:pPr>
    </w:p>
    <w:p w14:paraId="62AB4079" w14:textId="0849CF1C"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Gander, K. (2020, April 29). COVID-19 vaccine being developed in Australia raises antibodies to neutralize virus in pre-clinical tests. </w:t>
      </w:r>
      <w:r w:rsidRPr="008E0926">
        <w:rPr>
          <w:rFonts w:asciiTheme="majorHAnsi" w:hAnsiTheme="majorHAnsi" w:cstheme="majorHAnsi"/>
          <w:i/>
          <w:iCs/>
          <w:sz w:val="20"/>
          <w:szCs w:val="20"/>
          <w:lang w:val="tr-TR"/>
        </w:rPr>
        <w:t>Newsweek.</w:t>
      </w:r>
      <w:r w:rsidRPr="008E0926">
        <w:rPr>
          <w:rFonts w:asciiTheme="majorHAnsi" w:hAnsiTheme="majorHAnsi" w:cstheme="majorHAnsi"/>
          <w:sz w:val="20"/>
          <w:szCs w:val="20"/>
          <w:lang w:val="tr-TR"/>
        </w:rPr>
        <w:t xml:space="preserve"> </w:t>
      </w:r>
      <w:hyperlink r:id="rId32" w:history="1">
        <w:r w:rsidR="000817FA" w:rsidRPr="006638D8">
          <w:rPr>
            <w:rStyle w:val="Kpr"/>
            <w:rFonts w:asciiTheme="majorHAnsi" w:hAnsiTheme="majorHAnsi" w:cstheme="majorHAnsi"/>
            <w:sz w:val="20"/>
            <w:szCs w:val="20"/>
            <w:lang w:val="tr-TR"/>
          </w:rPr>
          <w:t>https://www.newsweek.com/australia-covid-19-vaccine-neutralize-virus-1500849</w:t>
        </w:r>
      </w:hyperlink>
      <w:r w:rsidR="000817FA">
        <w:rPr>
          <w:rFonts w:asciiTheme="majorHAnsi" w:hAnsiTheme="majorHAnsi" w:cstheme="majorHAnsi"/>
          <w:sz w:val="20"/>
          <w:szCs w:val="20"/>
          <w:lang w:val="tr-TR"/>
        </w:rPr>
        <w:t xml:space="preserve"> </w:t>
      </w:r>
    </w:p>
    <w:p w14:paraId="5ED54EAD" w14:textId="77777777" w:rsidR="008E0926" w:rsidRPr="008E0926" w:rsidRDefault="008E0926" w:rsidP="008E0926">
      <w:pPr>
        <w:spacing w:after="0"/>
        <w:rPr>
          <w:rFonts w:asciiTheme="majorHAnsi" w:hAnsiTheme="majorHAnsi" w:cstheme="majorHAnsi"/>
          <w:sz w:val="20"/>
          <w:szCs w:val="20"/>
          <w:lang w:val="tr-TR"/>
        </w:rPr>
      </w:pPr>
    </w:p>
    <w:p w14:paraId="38383231"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Gazete Yazısı:</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Gazete Adı.</w:t>
      </w:r>
      <w:r w:rsidRPr="008E0926">
        <w:rPr>
          <w:rFonts w:asciiTheme="majorHAnsi" w:hAnsiTheme="majorHAnsi" w:cstheme="majorHAnsi"/>
          <w:sz w:val="20"/>
          <w:szCs w:val="20"/>
          <w:lang w:val="tr-TR"/>
        </w:rPr>
        <w:t xml:space="preserve"> URL</w:t>
      </w:r>
    </w:p>
    <w:p w14:paraId="5EEA587E" w14:textId="77777777" w:rsidR="008E0926" w:rsidRPr="008E0926" w:rsidRDefault="008E0926" w:rsidP="008E0926">
      <w:pPr>
        <w:spacing w:after="0"/>
        <w:rPr>
          <w:rFonts w:asciiTheme="majorHAnsi" w:hAnsiTheme="majorHAnsi" w:cstheme="majorHAnsi"/>
          <w:sz w:val="20"/>
          <w:szCs w:val="20"/>
          <w:lang w:val="tr-TR"/>
        </w:rPr>
      </w:pPr>
    </w:p>
    <w:p w14:paraId="5D4D353B" w14:textId="35F84766" w:rsidR="008E0926" w:rsidRPr="000817FA" w:rsidRDefault="008E0926" w:rsidP="00B6527C">
      <w:pPr>
        <w:ind w:left="720" w:hanging="720"/>
        <w:rPr>
          <w:rFonts w:asciiTheme="majorHAnsi" w:hAnsiTheme="majorHAnsi" w:cstheme="majorHAnsi"/>
          <w:i/>
          <w:iCs/>
          <w:sz w:val="20"/>
          <w:szCs w:val="20"/>
          <w:lang w:val="tr-TR"/>
        </w:rPr>
      </w:pPr>
      <w:r w:rsidRPr="008E0926">
        <w:rPr>
          <w:rFonts w:asciiTheme="majorHAnsi" w:hAnsiTheme="majorHAnsi" w:cstheme="majorHAnsi"/>
          <w:sz w:val="20"/>
          <w:szCs w:val="20"/>
          <w:lang w:val="tr-TR"/>
        </w:rPr>
        <w:t xml:space="preserve">Roberts, S. (2020, April 9). Early string ties us to Neanderthals. </w:t>
      </w:r>
      <w:r w:rsidRPr="008E0926">
        <w:rPr>
          <w:rFonts w:asciiTheme="majorHAnsi" w:hAnsiTheme="majorHAnsi" w:cstheme="majorHAnsi"/>
          <w:i/>
          <w:iCs/>
          <w:sz w:val="20"/>
          <w:szCs w:val="20"/>
          <w:lang w:val="tr-TR"/>
        </w:rPr>
        <w:t>The New York Times.</w:t>
      </w:r>
      <w:hyperlink r:id="rId33" w:history="1">
        <w:r w:rsidR="000817FA" w:rsidRPr="006638D8">
          <w:rPr>
            <w:rStyle w:val="Kpr"/>
            <w:rFonts w:asciiTheme="majorHAnsi" w:hAnsiTheme="majorHAnsi" w:cstheme="majorHAnsi"/>
            <w:sz w:val="20"/>
            <w:szCs w:val="20"/>
            <w:lang w:val="tr-TR"/>
          </w:rPr>
          <w:t>https://www.nytimes.com/2020/04/09/science/neanderthals-fiber-string-math.html</w:t>
        </w:r>
      </w:hyperlink>
      <w:r>
        <w:rPr>
          <w:rFonts w:asciiTheme="majorHAnsi" w:hAnsiTheme="majorHAnsi" w:cstheme="majorHAnsi"/>
          <w:sz w:val="20"/>
          <w:szCs w:val="20"/>
          <w:lang w:val="tr-TR"/>
        </w:rPr>
        <w:t xml:space="preserve"> </w:t>
      </w:r>
    </w:p>
    <w:p w14:paraId="75FFFD49" w14:textId="77777777" w:rsidR="008E0926" w:rsidRPr="008E0926" w:rsidRDefault="008E0926" w:rsidP="008E0926">
      <w:pPr>
        <w:spacing w:after="0"/>
        <w:rPr>
          <w:rFonts w:asciiTheme="majorHAnsi" w:hAnsiTheme="majorHAnsi" w:cstheme="majorHAnsi"/>
          <w:sz w:val="20"/>
          <w:szCs w:val="20"/>
          <w:lang w:val="tr-TR"/>
        </w:rPr>
      </w:pPr>
    </w:p>
    <w:p w14:paraId="78A4C616"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Sözlük:</w:t>
      </w:r>
      <w:r w:rsidRPr="008E0926">
        <w:rPr>
          <w:rFonts w:asciiTheme="majorHAnsi" w:hAnsiTheme="majorHAnsi" w:cstheme="majorHAnsi"/>
          <w:sz w:val="20"/>
          <w:szCs w:val="20"/>
          <w:lang w:val="tr-TR"/>
        </w:rPr>
        <w:t xml:space="preserve"> Yazar, A. (Yıl, Ay Gün). İçerik adı. In </w:t>
      </w:r>
      <w:r w:rsidRPr="008E0926">
        <w:rPr>
          <w:rFonts w:asciiTheme="majorHAnsi" w:hAnsiTheme="majorHAnsi" w:cstheme="majorHAnsi"/>
          <w:i/>
          <w:iCs/>
          <w:sz w:val="20"/>
          <w:szCs w:val="20"/>
          <w:lang w:val="tr-TR"/>
        </w:rPr>
        <w:t>Sözlük adı</w:t>
      </w:r>
      <w:r w:rsidRPr="008E0926">
        <w:rPr>
          <w:rFonts w:asciiTheme="majorHAnsi" w:hAnsiTheme="majorHAnsi" w:cstheme="majorHAnsi"/>
          <w:sz w:val="20"/>
          <w:szCs w:val="20"/>
          <w:lang w:val="tr-TR"/>
        </w:rPr>
        <w:t>. Retrieved Ay Gün, Yıl, from URL</w:t>
      </w:r>
    </w:p>
    <w:p w14:paraId="645041D6" w14:textId="77777777" w:rsidR="008E0926" w:rsidRPr="008E0926" w:rsidRDefault="008E0926" w:rsidP="008E0926">
      <w:pPr>
        <w:spacing w:after="0"/>
        <w:rPr>
          <w:rFonts w:asciiTheme="majorHAnsi" w:hAnsiTheme="majorHAnsi" w:cstheme="majorHAnsi"/>
          <w:sz w:val="20"/>
          <w:szCs w:val="20"/>
          <w:lang w:val="tr-TR"/>
        </w:rPr>
      </w:pPr>
    </w:p>
    <w:p w14:paraId="75FA94B7" w14:textId="77777777" w:rsidR="008E0926" w:rsidRPr="008E0926" w:rsidRDefault="008E0926" w:rsidP="00B6527C">
      <w:pPr>
        <w:spacing w:line="240" w:lineRule="auto"/>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American Psychological Association. (n.d.). Internet addiction. In </w:t>
      </w:r>
      <w:r w:rsidRPr="008E0926">
        <w:rPr>
          <w:rFonts w:asciiTheme="majorHAnsi" w:hAnsiTheme="majorHAnsi" w:cstheme="majorHAnsi"/>
          <w:i/>
          <w:iCs/>
          <w:sz w:val="20"/>
          <w:szCs w:val="20"/>
          <w:lang w:val="tr-TR"/>
        </w:rPr>
        <w:t>APA dictionary of psychology</w:t>
      </w:r>
      <w:r w:rsidRPr="008E0926">
        <w:rPr>
          <w:rFonts w:asciiTheme="majorHAnsi" w:hAnsiTheme="majorHAnsi" w:cstheme="majorHAnsi"/>
          <w:sz w:val="20"/>
          <w:szCs w:val="20"/>
          <w:lang w:val="tr-TR"/>
        </w:rPr>
        <w:t>. Retrieved April 24, 2020, from https://dictionary.apa.org/internet-addiction</w:t>
      </w:r>
    </w:p>
    <w:p w14:paraId="292838DA" w14:textId="77777777" w:rsidR="008E0926" w:rsidRPr="008E0926" w:rsidRDefault="008E0926" w:rsidP="008E0926">
      <w:pPr>
        <w:spacing w:after="0"/>
        <w:rPr>
          <w:rFonts w:asciiTheme="majorHAnsi" w:hAnsiTheme="majorHAnsi" w:cstheme="majorHAnsi"/>
          <w:sz w:val="20"/>
          <w:szCs w:val="20"/>
          <w:lang w:val="tr-TR"/>
        </w:rPr>
      </w:pPr>
    </w:p>
    <w:p w14:paraId="07BE9FE7" w14:textId="409AC95E" w:rsidR="00691C52" w:rsidRPr="002A1C2A" w:rsidRDefault="00691C52" w:rsidP="00E66AC0">
      <w:pPr>
        <w:ind w:left="720" w:hanging="720"/>
        <w:rPr>
          <w:rFonts w:asciiTheme="majorHAnsi" w:hAnsiTheme="majorHAnsi" w:cstheme="majorHAnsi"/>
        </w:rPr>
      </w:pPr>
    </w:p>
    <w:sectPr w:rsidR="00691C52" w:rsidRPr="002A1C2A" w:rsidSect="00F10AD9">
      <w:footerReference w:type="even" r:id="rId34"/>
      <w:footerReference w:type="default" r:id="rId35"/>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FB32" w14:textId="77777777" w:rsidR="00F34761" w:rsidRDefault="00F34761" w:rsidP="00EF2A58">
      <w:pPr>
        <w:spacing w:after="0" w:line="240" w:lineRule="auto"/>
      </w:pPr>
      <w:r>
        <w:separator/>
      </w:r>
    </w:p>
  </w:endnote>
  <w:endnote w:type="continuationSeparator" w:id="0">
    <w:p w14:paraId="656552C1" w14:textId="77777777" w:rsidR="00F34761" w:rsidRDefault="00F34761"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SansSerif">
    <w:panose1 w:val="020B0604020202020204"/>
    <w:charset w:val="02"/>
    <w:family w:val="auto"/>
    <w:pitch w:val="variable"/>
    <w:sig w:usb0="00000000" w:usb1="10000000" w:usb2="00000000" w:usb3="00000000" w:csb0="80000000" w:csb1="00000000"/>
  </w:font>
  <w:font w:name="Calibri Light">
    <w:altName w:val="Calibri"/>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T Commons">
    <w:altName w:val="Calibri"/>
    <w:panose1 w:val="020B0604020202020204"/>
    <w:charset w:val="00"/>
    <w:family w:val="auto"/>
    <w:pitch w:val="variable"/>
    <w:sig w:usb0="A000022F" w:usb1="5000846B" w:usb2="00000000" w:usb3="00000000" w:csb0="00000097" w:csb1="00000000"/>
  </w:font>
  <w:font w:name="TT Commons DemiBold">
    <w:altName w:val="Calibri"/>
    <w:panose1 w:val="020B0604020202020204"/>
    <w:charset w:val="00"/>
    <w:family w:val="auto"/>
    <w:pitch w:val="variable"/>
    <w:sig w:usb0="A000022F" w:usb1="5000846B" w:usb2="00000000" w:usb3="00000000" w:csb0="00000097" w:csb1="00000000"/>
  </w:font>
  <w:font w:name="TT Commons Light">
    <w:altName w:val="Calibri"/>
    <w:panose1 w:val="020B0604020202020204"/>
    <w:charset w:val="00"/>
    <w:family w:val="auto"/>
    <w:pitch w:val="variable"/>
    <w:sig w:usb0="A000022F" w:usb1="5000846B" w:usb2="00000000" w:usb3="00000000" w:csb0="000000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&#13;&#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" stroked="f">
              <v:textbo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" stroked="f">
              <v:textbo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" stroked="f">
              <v:textbo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AltBilgi"/>
    </w:pPr>
  </w:p>
  <w:p w14:paraId="49EFA6F4" w14:textId="77777777" w:rsidR="006D6D48" w:rsidRDefault="006D6D4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" stroked="f">
              <v:textbo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" stroked="f">
              <v:textbo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0222" w14:textId="77777777" w:rsidR="00F34761" w:rsidRDefault="00F34761" w:rsidP="00EF2A58">
      <w:pPr>
        <w:spacing w:after="0" w:line="240" w:lineRule="auto"/>
      </w:pPr>
      <w:r>
        <w:separator/>
      </w:r>
    </w:p>
  </w:footnote>
  <w:footnote w:type="continuationSeparator" w:id="0">
    <w:p w14:paraId="2AB47BEC" w14:textId="77777777" w:rsidR="00F34761" w:rsidRDefault="00F34761"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654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17FA"/>
    <w:rsid w:val="00085059"/>
    <w:rsid w:val="0009510B"/>
    <w:rsid w:val="000A5C05"/>
    <w:rsid w:val="000C4641"/>
    <w:rsid w:val="000D2155"/>
    <w:rsid w:val="000E518C"/>
    <w:rsid w:val="000F7A2A"/>
    <w:rsid w:val="001036AF"/>
    <w:rsid w:val="00106B8C"/>
    <w:rsid w:val="00113912"/>
    <w:rsid w:val="00131DBD"/>
    <w:rsid w:val="00133BF0"/>
    <w:rsid w:val="00137E37"/>
    <w:rsid w:val="0014092C"/>
    <w:rsid w:val="0015209C"/>
    <w:rsid w:val="00153FED"/>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B4E8B"/>
    <w:rsid w:val="002C4A28"/>
    <w:rsid w:val="002C5004"/>
    <w:rsid w:val="002D3986"/>
    <w:rsid w:val="002D4385"/>
    <w:rsid w:val="002E3C5B"/>
    <w:rsid w:val="002E4E37"/>
    <w:rsid w:val="002E66DC"/>
    <w:rsid w:val="00305A9B"/>
    <w:rsid w:val="00306E96"/>
    <w:rsid w:val="00323CC8"/>
    <w:rsid w:val="003243A5"/>
    <w:rsid w:val="00325172"/>
    <w:rsid w:val="00330974"/>
    <w:rsid w:val="0033452C"/>
    <w:rsid w:val="00342066"/>
    <w:rsid w:val="003545DF"/>
    <w:rsid w:val="00382A2B"/>
    <w:rsid w:val="00390763"/>
    <w:rsid w:val="00394DCA"/>
    <w:rsid w:val="003A4E0E"/>
    <w:rsid w:val="003A57F9"/>
    <w:rsid w:val="003B0628"/>
    <w:rsid w:val="003C0B88"/>
    <w:rsid w:val="003F4074"/>
    <w:rsid w:val="00405D07"/>
    <w:rsid w:val="00407E9A"/>
    <w:rsid w:val="00422072"/>
    <w:rsid w:val="00433042"/>
    <w:rsid w:val="00441E79"/>
    <w:rsid w:val="00442109"/>
    <w:rsid w:val="00443EBE"/>
    <w:rsid w:val="004459AE"/>
    <w:rsid w:val="004631C5"/>
    <w:rsid w:val="00475891"/>
    <w:rsid w:val="004762A1"/>
    <w:rsid w:val="0048378E"/>
    <w:rsid w:val="004842F4"/>
    <w:rsid w:val="004A1E61"/>
    <w:rsid w:val="004B4472"/>
    <w:rsid w:val="004B55A8"/>
    <w:rsid w:val="004D0EE1"/>
    <w:rsid w:val="004D486E"/>
    <w:rsid w:val="005100EB"/>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039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3AF3"/>
    <w:rsid w:val="008C77F3"/>
    <w:rsid w:val="008D2A94"/>
    <w:rsid w:val="008E0926"/>
    <w:rsid w:val="008E1FDE"/>
    <w:rsid w:val="008F4D28"/>
    <w:rsid w:val="008F603C"/>
    <w:rsid w:val="00901D74"/>
    <w:rsid w:val="009070E9"/>
    <w:rsid w:val="009414D4"/>
    <w:rsid w:val="00943FED"/>
    <w:rsid w:val="00944F58"/>
    <w:rsid w:val="009514B4"/>
    <w:rsid w:val="0096749C"/>
    <w:rsid w:val="009769FA"/>
    <w:rsid w:val="009841B2"/>
    <w:rsid w:val="00994DF7"/>
    <w:rsid w:val="00995A86"/>
    <w:rsid w:val="009A6181"/>
    <w:rsid w:val="009D1909"/>
    <w:rsid w:val="009E4EEC"/>
    <w:rsid w:val="00A065A5"/>
    <w:rsid w:val="00A92784"/>
    <w:rsid w:val="00AA4246"/>
    <w:rsid w:val="00AB1BE0"/>
    <w:rsid w:val="00AB27F2"/>
    <w:rsid w:val="00AC1A24"/>
    <w:rsid w:val="00AC6FE2"/>
    <w:rsid w:val="00AF5278"/>
    <w:rsid w:val="00B006A3"/>
    <w:rsid w:val="00B00880"/>
    <w:rsid w:val="00B05F4C"/>
    <w:rsid w:val="00B35D23"/>
    <w:rsid w:val="00B47F34"/>
    <w:rsid w:val="00B64A46"/>
    <w:rsid w:val="00B6527C"/>
    <w:rsid w:val="00B66221"/>
    <w:rsid w:val="00B72097"/>
    <w:rsid w:val="00BA1CCD"/>
    <w:rsid w:val="00BA26F3"/>
    <w:rsid w:val="00BC1187"/>
    <w:rsid w:val="00BC1D3D"/>
    <w:rsid w:val="00BC2B4F"/>
    <w:rsid w:val="00BD304B"/>
    <w:rsid w:val="00C01CB8"/>
    <w:rsid w:val="00C0267A"/>
    <w:rsid w:val="00C127E6"/>
    <w:rsid w:val="00C138B8"/>
    <w:rsid w:val="00C15ACA"/>
    <w:rsid w:val="00C36E28"/>
    <w:rsid w:val="00C50BCD"/>
    <w:rsid w:val="00C62429"/>
    <w:rsid w:val="00C6390E"/>
    <w:rsid w:val="00C722A2"/>
    <w:rsid w:val="00C77866"/>
    <w:rsid w:val="00C83609"/>
    <w:rsid w:val="00CA2030"/>
    <w:rsid w:val="00CD4F5C"/>
    <w:rsid w:val="00CD690B"/>
    <w:rsid w:val="00CF69A6"/>
    <w:rsid w:val="00D00B1A"/>
    <w:rsid w:val="00D15DDB"/>
    <w:rsid w:val="00D30AEC"/>
    <w:rsid w:val="00D61DA2"/>
    <w:rsid w:val="00D66039"/>
    <w:rsid w:val="00D80527"/>
    <w:rsid w:val="00D83BD9"/>
    <w:rsid w:val="00D87DAF"/>
    <w:rsid w:val="00D900BF"/>
    <w:rsid w:val="00D91D80"/>
    <w:rsid w:val="00DA05FF"/>
    <w:rsid w:val="00DA3C59"/>
    <w:rsid w:val="00DA4B44"/>
    <w:rsid w:val="00DB076B"/>
    <w:rsid w:val="00DB10B5"/>
    <w:rsid w:val="00DB491C"/>
    <w:rsid w:val="00DC330F"/>
    <w:rsid w:val="00DD0A27"/>
    <w:rsid w:val="00DE3D70"/>
    <w:rsid w:val="00DF0D32"/>
    <w:rsid w:val="00DF2232"/>
    <w:rsid w:val="00E23376"/>
    <w:rsid w:val="00E25BFF"/>
    <w:rsid w:val="00E3730E"/>
    <w:rsid w:val="00E37E6E"/>
    <w:rsid w:val="00E4302E"/>
    <w:rsid w:val="00E5677B"/>
    <w:rsid w:val="00E66AC0"/>
    <w:rsid w:val="00E724F3"/>
    <w:rsid w:val="00E85F96"/>
    <w:rsid w:val="00E944D2"/>
    <w:rsid w:val="00EE77EA"/>
    <w:rsid w:val="00EF2A58"/>
    <w:rsid w:val="00EF5338"/>
    <w:rsid w:val="00F10AD9"/>
    <w:rsid w:val="00F1476F"/>
    <w:rsid w:val="00F17063"/>
    <w:rsid w:val="00F25FEA"/>
    <w:rsid w:val="00F32F32"/>
    <w:rsid w:val="00F34761"/>
    <w:rsid w:val="00F57216"/>
    <w:rsid w:val="00F667C6"/>
    <w:rsid w:val="00F90A44"/>
    <w:rsid w:val="00F917D7"/>
    <w:rsid w:val="00FB402E"/>
    <w:rsid w:val="00FC3FD0"/>
    <w:rsid w:val="00FC70E3"/>
    <w:rsid w:val="00FD368B"/>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ind w:left="720"/>
      <w:contextualSpacing/>
    </w:pPr>
  </w:style>
  <w:style w:type="paragraph" w:styleId="stBilgi">
    <w:name w:val="header"/>
    <w:basedOn w:val="Normal"/>
    <w:link w:val="stBilgiChar"/>
    <w:uiPriority w:val="99"/>
    <w:unhideWhenUsed/>
    <w:rsid w:val="00EF2A58"/>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Kpr">
    <w:name w:val="Hyperlink"/>
    <w:basedOn w:val="VarsaylanParagrafYazTipi"/>
    <w:uiPriority w:val="99"/>
    <w:unhideWhenUsed/>
    <w:rsid w:val="00FB402E"/>
    <w:rPr>
      <w:color w:val="0563C1" w:themeColor="hyperlink"/>
      <w:u w:val="single"/>
    </w:rPr>
  </w:style>
  <w:style w:type="character" w:customStyle="1" w:styleId="zmlenmeyenBahsetme1">
    <w:name w:val="Çözümlenmeyen Bahsetme1"/>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07E9A"/>
    <w:rPr>
      <w:color w:val="954F72" w:themeColor="followedHyperlink"/>
      <w:u w:val="single"/>
    </w:rPr>
  </w:style>
  <w:style w:type="character" w:customStyle="1" w:styleId="UnresolvedMention1">
    <w:name w:val="Unresolved Mention1"/>
    <w:basedOn w:val="VarsaylanParagrafYazTipi"/>
    <w:uiPriority w:val="99"/>
    <w:semiHidden/>
    <w:unhideWhenUsed/>
    <w:rsid w:val="00EE77EA"/>
    <w:rPr>
      <w:color w:val="605E5C"/>
      <w:shd w:val="clear" w:color="auto" w:fill="E1DFDD"/>
    </w:rPr>
  </w:style>
  <w:style w:type="character" w:styleId="zmlenmeyenBahsetme">
    <w:name w:val="Unresolved Mention"/>
    <w:basedOn w:val="VarsaylanParagrafYazTipi"/>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210647255">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54929950">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style.apa.org/instructional-aids/reference-examples.pdf" TargetMode="External"/><Relationship Id="rId18" Type="http://schemas.openxmlformats.org/officeDocument/2006/relationships/hyperlink" Target="https://doi.org/10.1177/1045159514558412" TargetMode="External"/><Relationship Id="rId26" Type="http://schemas.openxmlformats.org/officeDocument/2006/relationships/hyperlink" Target="https://doi.org/10.1007/978-3-030-05348-2_21" TargetMode="External"/><Relationship Id="rId21" Type="http://schemas.openxmlformats.org/officeDocument/2006/relationships/hyperlink" Target="https://doi.org/10.1037/0000120-01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002/pon.750" TargetMode="External"/><Relationship Id="rId25" Type="http://schemas.openxmlformats.org/officeDocument/2006/relationships/hyperlink" Target="https://irp-cdn.multiscreensite.com/a5ea5d51/files/uploaded/APA2019_Program_190708.pdf" TargetMode="External"/><Relationship Id="rId33" Type="http://schemas.openxmlformats.org/officeDocument/2006/relationships/hyperlink" Target="https://www.nytimes.com/2020/04/09/science/neanderthals-fiber-string-math.html" TargetMode="External"/><Relationship Id="rId2" Type="http://schemas.openxmlformats.org/officeDocument/2006/relationships/numbering" Target="numbering.xml"/><Relationship Id="rId16" Type="http://schemas.openxmlformats.org/officeDocument/2006/relationships/hyperlink" Target="https://doi.org/10.1037/0000120-016" TargetMode="External"/><Relationship Id="rId20" Type="http://schemas.openxmlformats.org/officeDocument/2006/relationships/hyperlink" Target="https://doi.org/10.1079/9781845939199.0000" TargetMode="External"/><Relationship Id="rId29" Type="http://schemas.openxmlformats.org/officeDocument/2006/relationships/hyperlink" Target="https://www.brookings.edu/wpcontent/uploads/2019/04/how_playful_learning_can_help_leapfrog_progress_in_educ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it.ly/2SkWwcy" TargetMode="External"/><Relationship Id="rId32" Type="http://schemas.openxmlformats.org/officeDocument/2006/relationships/hyperlink" Target="https://www.newsweek.com/australia-covid-19-vaccine-neutralize-virus-150084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79/9781845939199.0000" TargetMode="External"/><Relationship Id="rId23" Type="http://schemas.openxmlformats.org/officeDocument/2006/relationships/hyperlink" Target="https://doi.org/10.1177/1045159514558412" TargetMode="External"/><Relationship Id="rId28" Type="http://schemas.openxmlformats.org/officeDocument/2006/relationships/hyperlink" Target="https://apps.who.int/iris/bitstream/handle/10665/113048/WHO_NMH_NHD_14.1_eng.pdf?ua=1"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bit.ly/2SkWwcy" TargetMode="External"/><Relationship Id="rId31" Type="http://schemas.openxmlformats.org/officeDocument/2006/relationships/hyperlink" Target="https://www.pamelarutledge.com/2019/03/11/the-upside-of-social-med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rgipark.org.tr/tr/pub/nsb/page/9435" TargetMode="External"/><Relationship Id="rId22" Type="http://schemas.openxmlformats.org/officeDocument/2006/relationships/hyperlink" Target="https://doi.org/10.1002/pon.750" TargetMode="External"/><Relationship Id="rId27" Type="http://schemas.openxmlformats.org/officeDocument/2006/relationships/hyperlink" Target="https://doi.org/10.1007/978-981-10-4241-6_2" TargetMode="External"/><Relationship Id="rId30" Type="http://schemas.openxmlformats.org/officeDocument/2006/relationships/hyperlink" Target="https://coronavirus.jhu.edu/map.html" TargetMode="External"/><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4452</Words>
  <Characters>25383</Characters>
  <Application>Microsoft Office Word</Application>
  <DocSecurity>0</DocSecurity>
  <Lines>211</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Microsoft Office User</cp:lastModifiedBy>
  <cp:revision>10</cp:revision>
  <cp:lastPrinted>2020-10-21T20:29:00Z</cp:lastPrinted>
  <dcterms:created xsi:type="dcterms:W3CDTF">2024-08-27T11:45:00Z</dcterms:created>
  <dcterms:modified xsi:type="dcterms:W3CDTF">2025-05-19T14:06:00Z</dcterms:modified>
</cp:coreProperties>
</file>